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FDC0A"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4CA9227B"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0F9CA107"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06DA42F1"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7E46D045"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7DB0D429"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03C814B8" w14:textId="77777777" w:rsidR="005A08FB" w:rsidRPr="005A08FB" w:rsidRDefault="005A08FB" w:rsidP="005A08FB">
      <w:pPr>
        <w:spacing w:before="100" w:beforeAutospacing="1" w:after="100" w:afterAutospacing="1" w:line="240" w:lineRule="auto"/>
        <w:jc w:val="center"/>
        <w:rPr>
          <w:rFonts w:ascii="Times New Roman" w:eastAsia="Times New Roman" w:hAnsi="Times New Roman" w:cs="Times New Roman"/>
          <w:noProof/>
          <w:sz w:val="144"/>
          <w:szCs w:val="144"/>
          <w:lang w:eastAsia="en-GB"/>
        </w:rPr>
      </w:pPr>
      <w:r>
        <w:rPr>
          <w:rFonts w:ascii="Times New Roman" w:eastAsia="Times New Roman" w:hAnsi="Times New Roman" w:cs="Times New Roman"/>
          <w:noProof/>
          <w:sz w:val="144"/>
          <w:szCs w:val="144"/>
          <w:lang w:eastAsia="en-GB"/>
        </w:rPr>
        <w:drawing>
          <wp:inline distT="0" distB="0" distL="0" distR="0" wp14:anchorId="642D7985" wp14:editId="3F9BBD02">
            <wp:extent cx="2533650" cy="226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2266950"/>
                    </a:xfrm>
                    <a:prstGeom prst="rect">
                      <a:avLst/>
                    </a:prstGeom>
                    <a:noFill/>
                    <a:ln>
                      <a:noFill/>
                    </a:ln>
                  </pic:spPr>
                </pic:pic>
              </a:graphicData>
            </a:graphic>
          </wp:inline>
        </w:drawing>
      </w:r>
    </w:p>
    <w:p w14:paraId="2DCF9902" w14:textId="77777777" w:rsidR="005A08FB" w:rsidRPr="005A08FB" w:rsidRDefault="005A08FB" w:rsidP="005A08FB">
      <w:pPr>
        <w:spacing w:before="100" w:beforeAutospacing="1" w:after="100" w:afterAutospacing="1" w:line="240" w:lineRule="auto"/>
        <w:jc w:val="center"/>
        <w:rPr>
          <w:rFonts w:ascii="Times New Roman" w:eastAsia="Times New Roman" w:hAnsi="Times New Roman" w:cs="Times New Roman"/>
          <w:noProof/>
          <w:sz w:val="144"/>
          <w:szCs w:val="144"/>
          <w:lang w:eastAsia="en-GB"/>
        </w:rPr>
      </w:pPr>
    </w:p>
    <w:p w14:paraId="102DA41E" w14:textId="77777777" w:rsidR="005A08FB" w:rsidRPr="005A08FB" w:rsidRDefault="005A08FB" w:rsidP="005A08FB">
      <w:pPr>
        <w:spacing w:before="100" w:beforeAutospacing="1" w:after="100" w:afterAutospacing="1" w:line="240" w:lineRule="auto"/>
        <w:jc w:val="center"/>
        <w:outlineLvl w:val="0"/>
        <w:rPr>
          <w:rFonts w:ascii="Arial" w:eastAsia="Times New Roman" w:hAnsi="Arial" w:cs="Arial"/>
          <w:b/>
          <w:bCs/>
          <w:color w:val="333399"/>
          <w:kern w:val="36"/>
          <w:sz w:val="40"/>
          <w:szCs w:val="40"/>
          <w:lang w:eastAsia="en-GB"/>
        </w:rPr>
      </w:pPr>
    </w:p>
    <w:p w14:paraId="41FDC3D4" w14:textId="77777777" w:rsidR="005A08FB" w:rsidRPr="005A08FB" w:rsidRDefault="005A08FB" w:rsidP="005A08FB">
      <w:pPr>
        <w:spacing w:before="100" w:beforeAutospacing="1" w:after="100" w:afterAutospacing="1" w:line="240" w:lineRule="auto"/>
        <w:jc w:val="center"/>
        <w:outlineLvl w:val="0"/>
        <w:rPr>
          <w:rFonts w:ascii="Arial" w:eastAsia="Times New Roman" w:hAnsi="Arial" w:cs="Arial"/>
          <w:b/>
          <w:bCs/>
          <w:color w:val="333399"/>
          <w:kern w:val="36"/>
          <w:sz w:val="40"/>
          <w:szCs w:val="40"/>
          <w:lang w:eastAsia="en-GB"/>
        </w:rPr>
      </w:pPr>
    </w:p>
    <w:p w14:paraId="3F4E66F2" w14:textId="77777777" w:rsidR="005A08FB" w:rsidRPr="005A08FB" w:rsidRDefault="005A08FB" w:rsidP="005A08FB">
      <w:pPr>
        <w:spacing w:before="100" w:beforeAutospacing="1" w:after="100" w:afterAutospacing="1" w:line="240" w:lineRule="auto"/>
        <w:jc w:val="center"/>
        <w:outlineLvl w:val="0"/>
        <w:rPr>
          <w:rFonts w:ascii="Arial" w:eastAsia="Times New Roman" w:hAnsi="Arial" w:cs="Arial"/>
          <w:b/>
          <w:bCs/>
          <w:color w:val="333399"/>
          <w:kern w:val="36"/>
          <w:sz w:val="40"/>
          <w:szCs w:val="40"/>
          <w:lang w:eastAsia="en-GB"/>
        </w:rPr>
      </w:pPr>
      <w:r w:rsidRPr="005A08FB">
        <w:rPr>
          <w:rFonts w:ascii="Arial" w:eastAsia="Times New Roman" w:hAnsi="Arial" w:cs="Arial"/>
          <w:b/>
          <w:bCs/>
          <w:color w:val="333399"/>
          <w:kern w:val="36"/>
          <w:sz w:val="40"/>
          <w:szCs w:val="40"/>
          <w:lang w:eastAsia="en-GB"/>
        </w:rPr>
        <w:t>ROCKWELL COLLEGE</w:t>
      </w:r>
    </w:p>
    <w:p w14:paraId="3DD01DF7" w14:textId="77777777" w:rsidR="005A08FB" w:rsidRPr="005A08FB" w:rsidRDefault="005A08FB" w:rsidP="005A08FB">
      <w:pPr>
        <w:spacing w:before="100" w:beforeAutospacing="1" w:after="100" w:afterAutospacing="1" w:line="240" w:lineRule="auto"/>
        <w:jc w:val="center"/>
        <w:outlineLvl w:val="0"/>
        <w:rPr>
          <w:rFonts w:ascii="Arial" w:eastAsia="Times New Roman" w:hAnsi="Arial" w:cs="Arial"/>
          <w:b/>
          <w:bCs/>
          <w:color w:val="333399"/>
          <w:kern w:val="36"/>
          <w:sz w:val="40"/>
          <w:szCs w:val="40"/>
          <w:lang w:eastAsia="en-GB"/>
        </w:rPr>
      </w:pPr>
      <w:r>
        <w:rPr>
          <w:rFonts w:ascii="Arial" w:eastAsia="Times New Roman" w:hAnsi="Arial" w:cs="Arial"/>
          <w:b/>
          <w:bCs/>
          <w:color w:val="333399"/>
          <w:kern w:val="36"/>
          <w:sz w:val="40"/>
          <w:szCs w:val="40"/>
          <w:lang w:eastAsia="en-GB"/>
        </w:rPr>
        <w:t xml:space="preserve">CCTV </w:t>
      </w:r>
      <w:r w:rsidRPr="005A08FB">
        <w:rPr>
          <w:rFonts w:ascii="Arial" w:eastAsia="Times New Roman" w:hAnsi="Arial" w:cs="Arial"/>
          <w:b/>
          <w:bCs/>
          <w:color w:val="333399"/>
          <w:kern w:val="36"/>
          <w:sz w:val="40"/>
          <w:szCs w:val="40"/>
          <w:lang w:eastAsia="en-GB"/>
        </w:rPr>
        <w:t xml:space="preserve">POLICY </w:t>
      </w:r>
    </w:p>
    <w:p w14:paraId="741A7494"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35F74887"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6AA63922"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05EAC23E"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1A2A85CA"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6C5B51E0"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0660E0C2"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4D9B38FC"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56E5F276" w14:textId="046D74BB" w:rsidR="005A08FB" w:rsidRDefault="00F604AC"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r>
        <w:rPr>
          <w:rFonts w:ascii="Calibri" w:eastAsia="Times New Roman" w:hAnsi="Calibri" w:cs="Calibri"/>
          <w:b/>
          <w:bCs/>
          <w:sz w:val="24"/>
          <w:szCs w:val="24"/>
        </w:rPr>
        <w:t>My 2024</w:t>
      </w:r>
    </w:p>
    <w:p w14:paraId="4E938DAE"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0DAF2CDF" w14:textId="77777777" w:rsidR="005A08FB" w:rsidRDefault="005A08FB" w:rsidP="00C316F5">
      <w:pPr>
        <w:widowControl w:val="0"/>
        <w:tabs>
          <w:tab w:val="left" w:pos="600"/>
        </w:tabs>
        <w:autoSpaceDE w:val="0"/>
        <w:autoSpaceDN w:val="0"/>
        <w:spacing w:after="0" w:line="240" w:lineRule="auto"/>
        <w:jc w:val="both"/>
        <w:rPr>
          <w:rFonts w:ascii="Calibri" w:eastAsia="Times New Roman" w:hAnsi="Calibri" w:cs="Calibri"/>
          <w:b/>
          <w:bCs/>
          <w:sz w:val="24"/>
          <w:szCs w:val="24"/>
        </w:rPr>
      </w:pPr>
    </w:p>
    <w:p w14:paraId="145926A1" w14:textId="77777777" w:rsidR="00C316F5" w:rsidRPr="00C316F5" w:rsidRDefault="00C316F5" w:rsidP="00C316F5">
      <w:pPr>
        <w:widowControl w:val="0"/>
        <w:tabs>
          <w:tab w:val="left" w:pos="600"/>
        </w:tabs>
        <w:autoSpaceDE w:val="0"/>
        <w:autoSpaceDN w:val="0"/>
        <w:spacing w:after="0" w:line="240" w:lineRule="auto"/>
        <w:jc w:val="both"/>
        <w:rPr>
          <w:rFonts w:ascii="Arial" w:eastAsia="Times New Roman" w:hAnsi="Arial" w:cs="Arial"/>
          <w:b/>
          <w:bCs/>
          <w:sz w:val="20"/>
          <w:szCs w:val="20"/>
        </w:rPr>
      </w:pPr>
      <w:r w:rsidRPr="00C316F5">
        <w:rPr>
          <w:rFonts w:ascii="Arial" w:eastAsia="Times New Roman" w:hAnsi="Arial" w:cs="Arial"/>
          <w:b/>
          <w:bCs/>
          <w:sz w:val="20"/>
          <w:szCs w:val="20"/>
        </w:rPr>
        <w:t>INTRODUCTION</w:t>
      </w:r>
    </w:p>
    <w:p w14:paraId="3B2BAA22" w14:textId="77777777" w:rsidR="00C316F5" w:rsidRPr="008117F0" w:rsidRDefault="00C316F5" w:rsidP="00C316F5">
      <w:pPr>
        <w:autoSpaceDE w:val="0"/>
        <w:autoSpaceDN w:val="0"/>
        <w:adjustRightInd w:val="0"/>
        <w:spacing w:after="0" w:line="240" w:lineRule="auto"/>
        <w:jc w:val="both"/>
        <w:rPr>
          <w:rFonts w:ascii="Arial" w:eastAsia="Calibri" w:hAnsi="Arial" w:cs="Arial"/>
          <w:bCs/>
          <w:sz w:val="20"/>
          <w:szCs w:val="20"/>
        </w:rPr>
      </w:pPr>
      <w:r w:rsidRPr="008117F0">
        <w:rPr>
          <w:rFonts w:ascii="Arial" w:eastAsia="Calibri" w:hAnsi="Arial" w:cs="Arial"/>
          <w:bCs/>
          <w:sz w:val="20"/>
          <w:szCs w:val="20"/>
        </w:rPr>
        <w:t xml:space="preserve">Closed Circuit Television Systems (CCTVS) are installed in Rockwell College. </w:t>
      </w:r>
    </w:p>
    <w:p w14:paraId="152AA44F" w14:textId="77777777" w:rsidR="00C316F5" w:rsidRPr="008117F0" w:rsidRDefault="00C316F5" w:rsidP="00C316F5">
      <w:pPr>
        <w:autoSpaceDE w:val="0"/>
        <w:autoSpaceDN w:val="0"/>
        <w:adjustRightInd w:val="0"/>
        <w:spacing w:after="0" w:line="240" w:lineRule="auto"/>
        <w:jc w:val="both"/>
        <w:rPr>
          <w:rFonts w:ascii="Arial" w:eastAsia="Calibri" w:hAnsi="Arial" w:cs="Arial"/>
          <w:bCs/>
          <w:sz w:val="20"/>
          <w:szCs w:val="20"/>
        </w:rPr>
      </w:pPr>
      <w:r w:rsidRPr="008117F0">
        <w:rPr>
          <w:rFonts w:ascii="Arial" w:eastAsia="Calibri" w:hAnsi="Arial" w:cs="Arial"/>
          <w:bCs/>
          <w:sz w:val="20"/>
          <w:szCs w:val="20"/>
        </w:rPr>
        <w:t xml:space="preserve">Their operation will be reviewed regularly in consultation with staff, the Board of Management and parent and pupil representatives. </w:t>
      </w:r>
      <w:r w:rsidR="005A08FB" w:rsidRPr="008117F0">
        <w:rPr>
          <w:rFonts w:ascii="Arial" w:eastAsia="Calibri" w:hAnsi="Arial" w:cs="Arial"/>
          <w:bCs/>
          <w:sz w:val="20"/>
          <w:szCs w:val="20"/>
        </w:rPr>
        <w:t>This policy is completed following consultation with staff, the Board of Management and parent and pupil representatives. It applies to the buildings and grounds of Rockwell College under the operation and management of the Board of Management and includes the Residence.</w:t>
      </w:r>
    </w:p>
    <w:p w14:paraId="58FA766D" w14:textId="4697A3F9" w:rsidR="00F604AC" w:rsidRPr="008117F0" w:rsidRDefault="00F604AC" w:rsidP="00C316F5">
      <w:pPr>
        <w:autoSpaceDE w:val="0"/>
        <w:autoSpaceDN w:val="0"/>
        <w:adjustRightInd w:val="0"/>
        <w:spacing w:after="0" w:line="240" w:lineRule="auto"/>
        <w:jc w:val="both"/>
        <w:rPr>
          <w:rFonts w:ascii="Arial" w:eastAsia="Calibri" w:hAnsi="Arial" w:cs="Arial"/>
          <w:bCs/>
          <w:sz w:val="20"/>
          <w:szCs w:val="20"/>
        </w:rPr>
      </w:pPr>
      <w:r w:rsidRPr="008117F0">
        <w:rPr>
          <w:rFonts w:ascii="Arial" w:eastAsia="Calibri" w:hAnsi="Arial" w:cs="Arial"/>
          <w:bCs/>
          <w:sz w:val="20"/>
          <w:szCs w:val="20"/>
        </w:rPr>
        <w:t xml:space="preserve">This Policy should be read in conjunction with the Data Protection Policy of Rockwell College. </w:t>
      </w:r>
    </w:p>
    <w:p w14:paraId="1FEE28E4" w14:textId="77777777" w:rsidR="00C316F5" w:rsidRPr="008117F0" w:rsidRDefault="00C316F5" w:rsidP="00C316F5">
      <w:pPr>
        <w:numPr>
          <w:ilvl w:val="0"/>
          <w:numId w:val="2"/>
        </w:numPr>
        <w:tabs>
          <w:tab w:val="clear" w:pos="360"/>
          <w:tab w:val="num" w:pos="0"/>
        </w:tabs>
        <w:autoSpaceDE w:val="0"/>
        <w:autoSpaceDN w:val="0"/>
        <w:adjustRightInd w:val="0"/>
        <w:spacing w:before="100" w:beforeAutospacing="1" w:after="0" w:afterAutospacing="1" w:line="240" w:lineRule="auto"/>
        <w:ind w:hanging="927"/>
        <w:jc w:val="both"/>
        <w:rPr>
          <w:rFonts w:ascii="Arial" w:eastAsia="Calibri" w:hAnsi="Arial" w:cs="Arial"/>
          <w:sz w:val="20"/>
          <w:szCs w:val="20"/>
        </w:rPr>
      </w:pPr>
      <w:r w:rsidRPr="008117F0">
        <w:rPr>
          <w:rFonts w:ascii="Arial" w:eastAsia="Calibri" w:hAnsi="Arial" w:cs="Arial"/>
          <w:b/>
          <w:bCs/>
          <w:iCs/>
          <w:sz w:val="20"/>
          <w:szCs w:val="20"/>
        </w:rPr>
        <w:t>PURPOSE OF POLICY</w:t>
      </w:r>
    </w:p>
    <w:p w14:paraId="0EA38387" w14:textId="77777777" w:rsidR="00C316F5" w:rsidRPr="00C316F5" w:rsidRDefault="00C316F5" w:rsidP="00C316F5">
      <w:pPr>
        <w:autoSpaceDE w:val="0"/>
        <w:autoSpaceDN w:val="0"/>
        <w:adjustRightInd w:val="0"/>
        <w:spacing w:after="0" w:line="240" w:lineRule="auto"/>
        <w:ind w:left="360"/>
        <w:jc w:val="both"/>
        <w:rPr>
          <w:rFonts w:ascii="Arial" w:eastAsia="Calibri" w:hAnsi="Arial" w:cs="Arial"/>
          <w:sz w:val="20"/>
          <w:szCs w:val="20"/>
        </w:rPr>
      </w:pPr>
    </w:p>
    <w:p w14:paraId="31F99D92"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r w:rsidRPr="00C316F5">
        <w:rPr>
          <w:rFonts w:ascii="Arial" w:eastAsia="Calibri" w:hAnsi="Arial" w:cs="Arial"/>
          <w:bCs/>
          <w:iCs/>
          <w:sz w:val="20"/>
          <w:szCs w:val="20"/>
        </w:rPr>
        <w:t xml:space="preserve">The purpose of this policy is to regulate the use of Closed Circuit Television and its associated technology in the monitoring of both the internal and external environs of the premises under the remit of </w:t>
      </w:r>
      <w:r w:rsidRPr="005A08FB">
        <w:rPr>
          <w:rFonts w:ascii="Arial" w:eastAsia="Calibri" w:hAnsi="Arial" w:cs="Arial"/>
          <w:bCs/>
          <w:sz w:val="20"/>
          <w:szCs w:val="20"/>
        </w:rPr>
        <w:t xml:space="preserve">Rockwell College. </w:t>
      </w:r>
    </w:p>
    <w:p w14:paraId="501EC779" w14:textId="77777777" w:rsidR="00C316F5" w:rsidRPr="00C316F5" w:rsidRDefault="00C316F5" w:rsidP="00C316F5">
      <w:pPr>
        <w:spacing w:after="0" w:line="240" w:lineRule="auto"/>
        <w:jc w:val="both"/>
        <w:rPr>
          <w:rFonts w:ascii="Arial" w:eastAsia="Times New Roman" w:hAnsi="Arial" w:cs="Arial"/>
          <w:sz w:val="20"/>
          <w:szCs w:val="20"/>
        </w:rPr>
      </w:pPr>
      <w:r w:rsidRPr="00C316F5">
        <w:rPr>
          <w:rFonts w:ascii="Arial" w:eastAsia="Calibri" w:hAnsi="Arial" w:cs="Arial"/>
          <w:sz w:val="20"/>
          <w:szCs w:val="20"/>
        </w:rPr>
        <w:t xml:space="preserve">CCTV systems are installed (both internally and externally) in premises for the purpose of enhancing security of the building and its associated equipment as well as creating a mindfulness among the occupants, at any one time, that a surveillance security system is in operation within and/or in the external environs of the premises during both the daylight and night hours each day. CCTV surveillance at </w:t>
      </w:r>
      <w:r w:rsidRPr="005A08FB">
        <w:rPr>
          <w:rFonts w:ascii="Arial" w:eastAsia="Calibri" w:hAnsi="Arial" w:cs="Arial"/>
          <w:sz w:val="20"/>
          <w:szCs w:val="20"/>
        </w:rPr>
        <w:t>Rockwell College</w:t>
      </w:r>
      <w:r w:rsidRPr="00C316F5">
        <w:rPr>
          <w:rFonts w:ascii="Arial" w:eastAsia="Calibri" w:hAnsi="Arial" w:cs="Arial"/>
          <w:sz w:val="20"/>
          <w:szCs w:val="20"/>
        </w:rPr>
        <w:t xml:space="preserve"> is intended for the purposes of:  </w:t>
      </w:r>
    </w:p>
    <w:p w14:paraId="47D75A34" w14:textId="77777777" w:rsidR="00C316F5" w:rsidRPr="00C316F5" w:rsidRDefault="00C316F5" w:rsidP="00C316F5">
      <w:pPr>
        <w:numPr>
          <w:ilvl w:val="0"/>
          <w:numId w:val="7"/>
        </w:numPr>
        <w:spacing w:before="100" w:beforeAutospacing="1" w:after="0" w:afterAutospacing="1" w:line="240" w:lineRule="auto"/>
        <w:ind w:left="600" w:hanging="600"/>
        <w:jc w:val="both"/>
        <w:rPr>
          <w:rFonts w:ascii="Arial" w:eastAsia="Times New Roman" w:hAnsi="Arial" w:cs="Arial"/>
          <w:sz w:val="20"/>
          <w:szCs w:val="20"/>
        </w:rPr>
      </w:pPr>
      <w:r w:rsidRPr="00C316F5">
        <w:rPr>
          <w:rFonts w:ascii="Arial" w:eastAsia="Times New Roman" w:hAnsi="Arial" w:cs="Arial"/>
          <w:sz w:val="20"/>
          <w:szCs w:val="20"/>
        </w:rPr>
        <w:t>protecting the school buildings and school assets, both during and after school hours;</w:t>
      </w:r>
    </w:p>
    <w:p w14:paraId="2BAC504A" w14:textId="77777777" w:rsidR="00C316F5" w:rsidRPr="00C316F5" w:rsidRDefault="00C316F5" w:rsidP="00C316F5">
      <w:pPr>
        <w:numPr>
          <w:ilvl w:val="0"/>
          <w:numId w:val="7"/>
        </w:numPr>
        <w:spacing w:before="100" w:beforeAutospacing="1" w:after="0" w:afterAutospacing="1" w:line="240" w:lineRule="auto"/>
        <w:ind w:left="600" w:hanging="600"/>
        <w:jc w:val="both"/>
        <w:rPr>
          <w:rFonts w:ascii="Arial" w:eastAsia="Times New Roman" w:hAnsi="Arial" w:cs="Arial"/>
          <w:sz w:val="20"/>
          <w:szCs w:val="20"/>
        </w:rPr>
      </w:pPr>
      <w:r w:rsidRPr="00C316F5">
        <w:rPr>
          <w:rFonts w:ascii="Arial" w:eastAsia="Times New Roman" w:hAnsi="Arial" w:cs="Arial"/>
          <w:sz w:val="20"/>
          <w:szCs w:val="20"/>
        </w:rPr>
        <w:t xml:space="preserve">promoting the health and safety of staff, pupils and visitors; </w:t>
      </w:r>
    </w:p>
    <w:p w14:paraId="0C90E0BB" w14:textId="77777777" w:rsidR="00C316F5" w:rsidRPr="00C316F5" w:rsidRDefault="00C316F5" w:rsidP="00C316F5">
      <w:pPr>
        <w:numPr>
          <w:ilvl w:val="0"/>
          <w:numId w:val="7"/>
        </w:numPr>
        <w:spacing w:before="100" w:beforeAutospacing="1" w:after="0" w:afterAutospacing="1" w:line="240" w:lineRule="auto"/>
        <w:ind w:left="600" w:hanging="600"/>
        <w:jc w:val="both"/>
        <w:rPr>
          <w:rFonts w:ascii="Arial" w:eastAsia="Times New Roman" w:hAnsi="Arial" w:cs="Arial"/>
          <w:sz w:val="20"/>
          <w:szCs w:val="20"/>
        </w:rPr>
      </w:pPr>
      <w:r w:rsidRPr="00C316F5">
        <w:rPr>
          <w:rFonts w:ascii="Arial" w:eastAsia="Times New Roman" w:hAnsi="Arial" w:cs="Arial"/>
          <w:sz w:val="20"/>
          <w:szCs w:val="20"/>
        </w:rPr>
        <w:t xml:space="preserve">preventing bullying; </w:t>
      </w:r>
    </w:p>
    <w:p w14:paraId="2D0A221A" w14:textId="77777777" w:rsidR="00C316F5" w:rsidRPr="00C316F5" w:rsidRDefault="00C316F5" w:rsidP="00C316F5">
      <w:pPr>
        <w:numPr>
          <w:ilvl w:val="0"/>
          <w:numId w:val="7"/>
        </w:numPr>
        <w:spacing w:before="100" w:beforeAutospacing="1" w:after="0" w:afterAutospacing="1" w:line="240" w:lineRule="auto"/>
        <w:ind w:left="600" w:hanging="600"/>
        <w:jc w:val="both"/>
        <w:rPr>
          <w:rFonts w:ascii="Arial" w:eastAsia="Times New Roman" w:hAnsi="Arial" w:cs="Arial"/>
          <w:sz w:val="20"/>
          <w:szCs w:val="20"/>
        </w:rPr>
      </w:pPr>
      <w:r w:rsidRPr="00C316F5">
        <w:rPr>
          <w:rFonts w:ascii="Arial" w:eastAsia="Times New Roman" w:hAnsi="Arial" w:cs="Arial"/>
          <w:sz w:val="20"/>
          <w:szCs w:val="20"/>
        </w:rPr>
        <w:t>reducing the incidence of crime and anti-social behaviour (including theft and vandalism);</w:t>
      </w:r>
    </w:p>
    <w:p w14:paraId="78CB13D0" w14:textId="77777777" w:rsidR="00C316F5" w:rsidRPr="00C316F5" w:rsidRDefault="00C316F5" w:rsidP="00C316F5">
      <w:pPr>
        <w:numPr>
          <w:ilvl w:val="0"/>
          <w:numId w:val="7"/>
        </w:numPr>
        <w:spacing w:before="100" w:beforeAutospacing="1" w:after="0" w:afterAutospacing="1" w:line="240" w:lineRule="auto"/>
        <w:ind w:left="600" w:hanging="600"/>
        <w:jc w:val="both"/>
        <w:rPr>
          <w:rFonts w:ascii="Arial" w:eastAsia="Times New Roman" w:hAnsi="Arial" w:cs="Arial"/>
          <w:sz w:val="20"/>
          <w:szCs w:val="20"/>
        </w:rPr>
      </w:pPr>
      <w:r w:rsidRPr="00C316F5">
        <w:rPr>
          <w:rFonts w:ascii="Arial" w:eastAsia="Times New Roman" w:hAnsi="Arial" w:cs="Arial"/>
          <w:sz w:val="20"/>
          <w:szCs w:val="20"/>
        </w:rPr>
        <w:t>supporting the Gardai in a bid to deter and detect crime;</w:t>
      </w:r>
    </w:p>
    <w:p w14:paraId="21C400A2" w14:textId="77777777" w:rsidR="00C316F5" w:rsidRPr="00C316F5" w:rsidRDefault="00C316F5" w:rsidP="00C316F5">
      <w:pPr>
        <w:numPr>
          <w:ilvl w:val="0"/>
          <w:numId w:val="7"/>
        </w:numPr>
        <w:spacing w:before="100" w:beforeAutospacing="1" w:after="0" w:afterAutospacing="1" w:line="240" w:lineRule="auto"/>
        <w:ind w:left="600" w:hanging="600"/>
        <w:jc w:val="both"/>
        <w:rPr>
          <w:rFonts w:ascii="Arial" w:eastAsia="Times New Roman" w:hAnsi="Arial" w:cs="Arial"/>
          <w:sz w:val="20"/>
          <w:szCs w:val="20"/>
        </w:rPr>
      </w:pPr>
      <w:r w:rsidRPr="00C316F5">
        <w:rPr>
          <w:rFonts w:ascii="Arial" w:eastAsia="Times New Roman" w:hAnsi="Arial" w:cs="Arial"/>
          <w:sz w:val="20"/>
          <w:szCs w:val="20"/>
        </w:rPr>
        <w:t xml:space="preserve">assisting in identifying, apprehending and prosecuting offenders; and </w:t>
      </w:r>
    </w:p>
    <w:p w14:paraId="77591A3E" w14:textId="77777777" w:rsidR="00C316F5" w:rsidRPr="00C316F5" w:rsidRDefault="00C316F5" w:rsidP="00C316F5">
      <w:pPr>
        <w:numPr>
          <w:ilvl w:val="0"/>
          <w:numId w:val="7"/>
        </w:numPr>
        <w:spacing w:before="100" w:beforeAutospacing="1" w:after="0" w:afterAutospacing="1" w:line="240" w:lineRule="auto"/>
        <w:ind w:left="600" w:hanging="600"/>
        <w:jc w:val="both"/>
        <w:rPr>
          <w:rFonts w:ascii="Arial" w:eastAsia="Times New Roman" w:hAnsi="Arial" w:cs="Arial"/>
          <w:sz w:val="20"/>
          <w:szCs w:val="20"/>
        </w:rPr>
      </w:pPr>
      <w:r w:rsidRPr="00C316F5">
        <w:rPr>
          <w:rFonts w:ascii="Arial" w:eastAsia="Times New Roman" w:hAnsi="Arial" w:cs="Arial"/>
          <w:sz w:val="20"/>
          <w:szCs w:val="20"/>
        </w:rPr>
        <w:t xml:space="preserve">ensuring that the school rules are respected so that the school can be properly managed.  </w:t>
      </w:r>
    </w:p>
    <w:p w14:paraId="3050C319" w14:textId="77777777" w:rsidR="00C316F5" w:rsidRPr="00C316F5" w:rsidRDefault="00C316F5" w:rsidP="00C316F5">
      <w:pPr>
        <w:spacing w:after="0" w:line="240" w:lineRule="auto"/>
        <w:ind w:left="600"/>
        <w:rPr>
          <w:rFonts w:ascii="Arial" w:eastAsia="Times New Roman" w:hAnsi="Arial" w:cs="Arial"/>
          <w:sz w:val="20"/>
          <w:szCs w:val="20"/>
        </w:rPr>
      </w:pPr>
    </w:p>
    <w:p w14:paraId="25595240" w14:textId="77777777" w:rsidR="00C316F5" w:rsidRPr="00C316F5" w:rsidRDefault="00C316F5" w:rsidP="00C316F5">
      <w:pPr>
        <w:numPr>
          <w:ilvl w:val="0"/>
          <w:numId w:val="2"/>
        </w:numPr>
        <w:tabs>
          <w:tab w:val="clear" w:pos="360"/>
          <w:tab w:val="num" w:pos="0"/>
        </w:tabs>
        <w:autoSpaceDE w:val="0"/>
        <w:autoSpaceDN w:val="0"/>
        <w:adjustRightInd w:val="0"/>
        <w:spacing w:before="100" w:beforeAutospacing="1" w:after="0" w:afterAutospacing="1" w:line="240" w:lineRule="auto"/>
        <w:ind w:hanging="927"/>
        <w:jc w:val="both"/>
        <w:rPr>
          <w:rFonts w:ascii="Arial" w:eastAsia="Calibri" w:hAnsi="Arial" w:cs="Arial"/>
          <w:sz w:val="20"/>
          <w:szCs w:val="20"/>
        </w:rPr>
      </w:pPr>
      <w:r w:rsidRPr="00C316F5">
        <w:rPr>
          <w:rFonts w:ascii="Arial" w:eastAsia="Calibri" w:hAnsi="Arial" w:cs="Arial"/>
          <w:b/>
          <w:bCs/>
          <w:sz w:val="20"/>
          <w:szCs w:val="20"/>
        </w:rPr>
        <w:t xml:space="preserve">SCOPE </w:t>
      </w:r>
    </w:p>
    <w:p w14:paraId="6EB5359E"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This policy relates directly to the location and use of CCTV and the monitoring, recording and subsequent use of such recorded material.  </w:t>
      </w:r>
    </w:p>
    <w:p w14:paraId="38D6DC78" w14:textId="77777777" w:rsidR="00C316F5" w:rsidRPr="00C316F5" w:rsidRDefault="00C316F5" w:rsidP="00C316F5">
      <w:pPr>
        <w:numPr>
          <w:ilvl w:val="0"/>
          <w:numId w:val="2"/>
        </w:numPr>
        <w:tabs>
          <w:tab w:val="clear" w:pos="360"/>
          <w:tab w:val="num" w:pos="0"/>
        </w:tabs>
        <w:spacing w:before="100" w:beforeAutospacing="1" w:after="0" w:afterAutospacing="1" w:line="240" w:lineRule="auto"/>
        <w:ind w:hanging="927"/>
        <w:jc w:val="both"/>
        <w:rPr>
          <w:rFonts w:ascii="Arial" w:eastAsia="Calibri" w:hAnsi="Arial" w:cs="Arial"/>
          <w:b/>
          <w:sz w:val="20"/>
          <w:szCs w:val="20"/>
        </w:rPr>
      </w:pPr>
      <w:r w:rsidRPr="00C316F5">
        <w:rPr>
          <w:rFonts w:ascii="Arial" w:eastAsia="Calibri" w:hAnsi="Arial" w:cs="Arial"/>
          <w:b/>
          <w:sz w:val="20"/>
          <w:szCs w:val="20"/>
        </w:rPr>
        <w:t>GENERAL PRINCIPLES</w:t>
      </w:r>
    </w:p>
    <w:p w14:paraId="25D4BAFE" w14:textId="77777777" w:rsidR="00C316F5" w:rsidRPr="00C316F5" w:rsidRDefault="00C316F5" w:rsidP="00F604AC">
      <w:pPr>
        <w:spacing w:after="0" w:line="240" w:lineRule="auto"/>
        <w:rPr>
          <w:rFonts w:ascii="Arial" w:eastAsia="Times New Roman" w:hAnsi="Arial" w:cs="Arial"/>
          <w:sz w:val="20"/>
          <w:szCs w:val="20"/>
        </w:rPr>
      </w:pPr>
      <w:r w:rsidRPr="005A08FB">
        <w:rPr>
          <w:rFonts w:ascii="Arial" w:eastAsia="Calibri" w:hAnsi="Arial" w:cs="Arial"/>
          <w:sz w:val="20"/>
          <w:szCs w:val="20"/>
        </w:rPr>
        <w:t>Rockwell College</w:t>
      </w:r>
      <w:r w:rsidRPr="00C316F5">
        <w:rPr>
          <w:rFonts w:ascii="Arial" w:eastAsia="Calibri" w:hAnsi="Arial" w:cs="Arial"/>
          <w:sz w:val="20"/>
          <w:szCs w:val="20"/>
        </w:rPr>
        <w:t xml:space="preserve"> has responsibility for the protection of its property, equipment and other plant as well providing a sense of security to its employees, </w:t>
      </w:r>
      <w:r w:rsidRPr="005A08FB">
        <w:rPr>
          <w:rFonts w:ascii="Arial" w:eastAsia="Calibri" w:hAnsi="Arial" w:cs="Arial"/>
          <w:sz w:val="20"/>
          <w:szCs w:val="20"/>
        </w:rPr>
        <w:t>pupils</w:t>
      </w:r>
      <w:r w:rsidRPr="00C316F5">
        <w:rPr>
          <w:rFonts w:ascii="Arial" w:eastAsia="Calibri" w:hAnsi="Arial" w:cs="Arial"/>
          <w:sz w:val="20"/>
          <w:szCs w:val="20"/>
        </w:rPr>
        <w:t xml:space="preserve"> and invitees to its premises</w:t>
      </w:r>
      <w:r w:rsidRPr="005A08FB">
        <w:rPr>
          <w:rFonts w:ascii="Arial" w:eastAsia="Calibri" w:hAnsi="Arial" w:cs="Arial"/>
          <w:sz w:val="20"/>
          <w:szCs w:val="20"/>
        </w:rPr>
        <w:t xml:space="preserve">. Rockwell College </w:t>
      </w:r>
      <w:r w:rsidRPr="00C316F5">
        <w:rPr>
          <w:rFonts w:ascii="Arial" w:eastAsia="Calibri" w:hAnsi="Arial" w:cs="Arial"/>
          <w:sz w:val="20"/>
          <w:szCs w:val="20"/>
        </w:rPr>
        <w:t xml:space="preserve">owes a duty of care under the provisions of Safety, Health and Welfare at Work Act 2005 and associated legislation and utilises CCTV systems and their associated monitoring and recording equipment as an added mode of security and surveillance for the purpose of enhancing the quality of life of the school community by integrating the best practices governing the public and private surveillance of its premises. </w:t>
      </w:r>
    </w:p>
    <w:p w14:paraId="6D165C1E"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r w:rsidRPr="00C316F5">
        <w:rPr>
          <w:rFonts w:ascii="Arial" w:eastAsia="Calibri" w:hAnsi="Arial" w:cs="Arial"/>
          <w:sz w:val="20"/>
          <w:szCs w:val="20"/>
        </w:rPr>
        <w:t>The use of the CCTV system will be conducted in a professional, ethical and legal manner and any diversion of the use of CCTV security technologies for other purposes is prohibited by this policy</w:t>
      </w:r>
      <w:r w:rsidRPr="005A08FB">
        <w:rPr>
          <w:rFonts w:ascii="Arial" w:eastAsia="Calibri" w:hAnsi="Arial" w:cs="Arial"/>
          <w:sz w:val="20"/>
          <w:szCs w:val="20"/>
        </w:rPr>
        <w:t>.</w:t>
      </w:r>
      <w:r w:rsidRPr="00C316F5">
        <w:rPr>
          <w:rFonts w:ascii="Arial" w:eastAsia="Calibri" w:hAnsi="Arial" w:cs="Arial"/>
          <w:sz w:val="20"/>
          <w:szCs w:val="20"/>
        </w:rPr>
        <w:t xml:space="preserve"> </w:t>
      </w:r>
    </w:p>
    <w:p w14:paraId="0DD8CD6F"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p>
    <w:p w14:paraId="514DC968" w14:textId="5F1CD489"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Information obtained through the CCTV system may only be released </w:t>
      </w:r>
      <w:r w:rsidR="00F604AC">
        <w:rPr>
          <w:rFonts w:ascii="Arial" w:eastAsia="Calibri" w:hAnsi="Arial" w:cs="Arial"/>
          <w:sz w:val="20"/>
          <w:szCs w:val="20"/>
        </w:rPr>
        <w:t xml:space="preserve">to outside parties </w:t>
      </w:r>
      <w:r w:rsidRPr="00C316F5">
        <w:rPr>
          <w:rFonts w:ascii="Arial" w:eastAsia="Calibri" w:hAnsi="Arial" w:cs="Arial"/>
          <w:sz w:val="20"/>
          <w:szCs w:val="20"/>
        </w:rPr>
        <w:t xml:space="preserve">when authorised by the </w:t>
      </w:r>
      <w:proofErr w:type="gramStart"/>
      <w:r w:rsidRPr="00C316F5">
        <w:rPr>
          <w:rFonts w:ascii="Arial" w:eastAsia="Calibri" w:hAnsi="Arial" w:cs="Arial"/>
          <w:sz w:val="20"/>
          <w:szCs w:val="20"/>
        </w:rPr>
        <w:t>Principal</w:t>
      </w:r>
      <w:proofErr w:type="gramEnd"/>
      <w:r w:rsidRPr="00C316F5">
        <w:rPr>
          <w:rFonts w:ascii="Arial" w:eastAsia="Calibri" w:hAnsi="Arial" w:cs="Arial"/>
          <w:sz w:val="20"/>
          <w:szCs w:val="20"/>
        </w:rPr>
        <w:t xml:space="preserve">, following consultation with the Chairperson of the Board of Management. Any requests for CCTV recordings/images from An Garda Síochána will be fully recorded and legal advice will be sought if </w:t>
      </w:r>
      <w:r w:rsidRPr="005A08FB">
        <w:rPr>
          <w:rFonts w:ascii="Arial" w:eastAsia="Calibri" w:hAnsi="Arial" w:cs="Arial"/>
          <w:sz w:val="20"/>
          <w:szCs w:val="20"/>
        </w:rPr>
        <w:t xml:space="preserve">needed in the case of </w:t>
      </w:r>
      <w:r w:rsidRPr="00C316F5">
        <w:rPr>
          <w:rFonts w:ascii="Arial" w:eastAsia="Calibri" w:hAnsi="Arial" w:cs="Arial"/>
          <w:sz w:val="20"/>
          <w:szCs w:val="20"/>
        </w:rPr>
        <w:t xml:space="preserve">any such request. (See “Access” below).  If a law enforcement authority, such as An Garda Síochána, is seeking a recording for a specific investigation, An Garda Síochána may require a warrant and accordingly any such request made by An Garda Síochána should be requested in </w:t>
      </w:r>
      <w:r w:rsidRPr="005A08FB">
        <w:rPr>
          <w:rFonts w:ascii="Arial" w:eastAsia="Calibri" w:hAnsi="Arial" w:cs="Arial"/>
          <w:sz w:val="20"/>
          <w:szCs w:val="20"/>
        </w:rPr>
        <w:t>writing.</w:t>
      </w:r>
    </w:p>
    <w:p w14:paraId="30346975"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p>
    <w:p w14:paraId="65BE7CB3"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r w:rsidRPr="00C316F5">
        <w:rPr>
          <w:rFonts w:ascii="Arial" w:eastAsia="Calibri" w:hAnsi="Arial" w:cs="Arial"/>
          <w:sz w:val="20"/>
          <w:szCs w:val="20"/>
        </w:rPr>
        <w:lastRenderedPageBreak/>
        <w:t xml:space="preserve">This policy prohibits monitoring based on the characteristics and classifications contained in equality and other related legislation e.g. race, gender, sexual orientation, national origin, disability etc. </w:t>
      </w:r>
    </w:p>
    <w:p w14:paraId="57C2DF01"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p>
    <w:p w14:paraId="69F20C7E" w14:textId="7D5DE79B"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Video monitoring of public areas for security purposes within </w:t>
      </w:r>
      <w:r w:rsidRPr="005A08FB">
        <w:rPr>
          <w:rFonts w:ascii="Arial" w:eastAsia="Calibri" w:hAnsi="Arial" w:cs="Arial"/>
          <w:sz w:val="20"/>
          <w:szCs w:val="20"/>
        </w:rPr>
        <w:t>Rockwell College</w:t>
      </w:r>
      <w:r w:rsidRPr="00C316F5">
        <w:rPr>
          <w:rFonts w:ascii="Arial" w:eastAsia="Calibri" w:hAnsi="Arial" w:cs="Arial"/>
          <w:sz w:val="20"/>
          <w:szCs w:val="20"/>
        </w:rPr>
        <w:t xml:space="preserve"> is limited to uses that do not violate the individual’s reasonable expectation </w:t>
      </w:r>
      <w:r w:rsidR="00F604AC">
        <w:rPr>
          <w:rFonts w:ascii="Arial" w:eastAsia="Calibri" w:hAnsi="Arial" w:cs="Arial"/>
          <w:sz w:val="20"/>
          <w:szCs w:val="20"/>
        </w:rPr>
        <w:t>of</w:t>
      </w:r>
      <w:r w:rsidRPr="00C316F5">
        <w:rPr>
          <w:rFonts w:ascii="Arial" w:eastAsia="Calibri" w:hAnsi="Arial" w:cs="Arial"/>
          <w:sz w:val="20"/>
          <w:szCs w:val="20"/>
        </w:rPr>
        <w:t xml:space="preserve"> privacy. </w:t>
      </w:r>
    </w:p>
    <w:p w14:paraId="05D62388"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p>
    <w:p w14:paraId="031DBF26" w14:textId="1DBFA803" w:rsidR="00C316F5" w:rsidRPr="008117F0"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All CCTV systems and associated equipment will be required to be compliant with this policy following its adoption by </w:t>
      </w:r>
      <w:r w:rsidRPr="005A08FB">
        <w:rPr>
          <w:rFonts w:ascii="Arial" w:eastAsia="Calibri" w:hAnsi="Arial" w:cs="Arial"/>
          <w:sz w:val="20"/>
          <w:szCs w:val="20"/>
        </w:rPr>
        <w:t xml:space="preserve">Rockwell College. </w:t>
      </w:r>
      <w:r w:rsidRPr="00C316F5">
        <w:rPr>
          <w:rFonts w:ascii="Arial" w:eastAsia="Calibri" w:hAnsi="Arial" w:cs="Arial"/>
          <w:sz w:val="20"/>
          <w:szCs w:val="20"/>
        </w:rPr>
        <w:t xml:space="preserve"> Recognisable images captured by CCTV systems are “</w:t>
      </w:r>
      <w:hyperlink r:id="rId9" w:history="1">
        <w:r w:rsidRPr="00C316F5">
          <w:rPr>
            <w:rFonts w:ascii="Arial" w:eastAsia="Calibri" w:hAnsi="Arial" w:cs="Arial"/>
            <w:sz w:val="20"/>
            <w:szCs w:val="20"/>
          </w:rPr>
          <w:t>personal data</w:t>
        </w:r>
      </w:hyperlink>
      <w:r w:rsidRPr="00C316F5">
        <w:rPr>
          <w:rFonts w:ascii="Arial" w:eastAsia="Calibri" w:hAnsi="Arial" w:cs="Arial"/>
          <w:sz w:val="20"/>
          <w:szCs w:val="20"/>
        </w:rPr>
        <w:t xml:space="preserve">.”  They are therefore subject to the </w:t>
      </w:r>
      <w:r w:rsidRPr="008117F0">
        <w:rPr>
          <w:rFonts w:ascii="Arial" w:eastAsia="Calibri" w:hAnsi="Arial" w:cs="Arial"/>
          <w:sz w:val="20"/>
          <w:szCs w:val="20"/>
        </w:rPr>
        <w:t xml:space="preserve">provisions of the </w:t>
      </w:r>
      <w:hyperlink r:id="rId10" w:history="1">
        <w:r w:rsidRPr="008117F0">
          <w:rPr>
            <w:rFonts w:ascii="Arial" w:eastAsia="Calibri" w:hAnsi="Arial" w:cs="Arial"/>
            <w:sz w:val="20"/>
            <w:szCs w:val="20"/>
          </w:rPr>
          <w:t>Data Protection Act</w:t>
        </w:r>
      </w:hyperlink>
      <w:r w:rsidR="00F604AC" w:rsidRPr="008117F0">
        <w:rPr>
          <w:rFonts w:ascii="Arial" w:eastAsia="Calibri" w:hAnsi="Arial" w:cs="Arial"/>
          <w:sz w:val="20"/>
          <w:szCs w:val="20"/>
        </w:rPr>
        <w:t xml:space="preserve"> of 2018. </w:t>
      </w:r>
    </w:p>
    <w:p w14:paraId="273AC4C3" w14:textId="77777777" w:rsidR="00C316F5" w:rsidRPr="00C316F5" w:rsidRDefault="00C316F5" w:rsidP="00C316F5">
      <w:pPr>
        <w:spacing w:after="0" w:line="240" w:lineRule="auto"/>
        <w:jc w:val="both"/>
        <w:rPr>
          <w:rFonts w:ascii="Arial" w:eastAsia="Calibri" w:hAnsi="Arial" w:cs="Arial"/>
          <w:sz w:val="20"/>
          <w:szCs w:val="20"/>
        </w:rPr>
      </w:pPr>
    </w:p>
    <w:p w14:paraId="149B29E9" w14:textId="77777777" w:rsidR="00C316F5" w:rsidRPr="00C316F5" w:rsidRDefault="00C316F5" w:rsidP="00C316F5">
      <w:pPr>
        <w:numPr>
          <w:ilvl w:val="0"/>
          <w:numId w:val="2"/>
        </w:numPr>
        <w:tabs>
          <w:tab w:val="clear" w:pos="360"/>
          <w:tab w:val="num" w:pos="0"/>
        </w:tabs>
        <w:spacing w:before="100" w:beforeAutospacing="1" w:after="0" w:afterAutospacing="1" w:line="240" w:lineRule="auto"/>
        <w:ind w:hanging="567"/>
        <w:jc w:val="both"/>
        <w:rPr>
          <w:rFonts w:ascii="Arial" w:eastAsia="Calibri" w:hAnsi="Arial" w:cs="Arial"/>
          <w:b/>
          <w:sz w:val="20"/>
          <w:szCs w:val="20"/>
        </w:rPr>
      </w:pPr>
      <w:r w:rsidRPr="00C316F5">
        <w:rPr>
          <w:rFonts w:ascii="Arial" w:eastAsia="Calibri" w:hAnsi="Arial" w:cs="Arial"/>
          <w:b/>
          <w:sz w:val="20"/>
          <w:szCs w:val="20"/>
        </w:rPr>
        <w:t>JUSTIFICATION FOR USE OF CCTV</w:t>
      </w:r>
    </w:p>
    <w:p w14:paraId="1FA39B8D" w14:textId="676E8A8A" w:rsidR="00C316F5" w:rsidRPr="00C316F5" w:rsidRDefault="00F604AC" w:rsidP="00C316F5">
      <w:pPr>
        <w:spacing w:after="0" w:line="240" w:lineRule="auto"/>
        <w:jc w:val="both"/>
        <w:rPr>
          <w:rFonts w:ascii="Arial" w:eastAsia="Calibri" w:hAnsi="Arial" w:cs="Arial"/>
          <w:sz w:val="20"/>
          <w:szCs w:val="20"/>
        </w:rPr>
      </w:pPr>
      <w:r>
        <w:rPr>
          <w:rFonts w:ascii="Arial" w:eastAsia="Calibri" w:hAnsi="Arial" w:cs="Arial"/>
          <w:sz w:val="20"/>
          <w:szCs w:val="20"/>
        </w:rPr>
        <w:t>The 2018</w:t>
      </w:r>
      <w:r w:rsidR="00C316F5" w:rsidRPr="00C316F5">
        <w:rPr>
          <w:rFonts w:ascii="Arial" w:eastAsia="Calibri" w:hAnsi="Arial" w:cs="Arial"/>
          <w:sz w:val="20"/>
          <w:szCs w:val="20"/>
        </w:rPr>
        <w:t xml:space="preserve"> Data Protection Act requires that data is "adequate, relevant and not excessive" for the purpose for which it </w:t>
      </w:r>
      <w:proofErr w:type="gramStart"/>
      <w:r w:rsidR="00C316F5" w:rsidRPr="00C316F5">
        <w:rPr>
          <w:rFonts w:ascii="Arial" w:eastAsia="Calibri" w:hAnsi="Arial" w:cs="Arial"/>
          <w:sz w:val="20"/>
          <w:szCs w:val="20"/>
        </w:rPr>
        <w:t>is  collected</w:t>
      </w:r>
      <w:proofErr w:type="gramEnd"/>
      <w:r w:rsidR="00C316F5" w:rsidRPr="00C316F5">
        <w:rPr>
          <w:rFonts w:ascii="Arial" w:eastAsia="Calibri" w:hAnsi="Arial" w:cs="Arial"/>
          <w:sz w:val="20"/>
          <w:szCs w:val="20"/>
        </w:rPr>
        <w:t xml:space="preserve">. This means that </w:t>
      </w:r>
      <w:r w:rsidR="00C316F5" w:rsidRPr="005A08FB">
        <w:rPr>
          <w:rFonts w:ascii="Arial" w:eastAsia="Calibri" w:hAnsi="Arial" w:cs="Arial"/>
          <w:sz w:val="20"/>
          <w:szCs w:val="20"/>
        </w:rPr>
        <w:t>Rockwell College</w:t>
      </w:r>
      <w:r w:rsidR="00C316F5" w:rsidRPr="00C316F5">
        <w:rPr>
          <w:rFonts w:ascii="Arial" w:eastAsia="Calibri" w:hAnsi="Arial" w:cs="Arial"/>
          <w:sz w:val="20"/>
          <w:szCs w:val="20"/>
        </w:rPr>
        <w:t xml:space="preserve"> needs to be able to justify the obtaining and use of personal data by means of a CCTV system.    The use of CCTV to control the perimeter of the school buildings for security purposes has been</w:t>
      </w:r>
      <w:r w:rsidR="00C316F5" w:rsidRPr="005A08FB">
        <w:rPr>
          <w:rFonts w:ascii="Arial" w:eastAsia="Calibri" w:hAnsi="Arial" w:cs="Arial"/>
          <w:sz w:val="20"/>
          <w:szCs w:val="20"/>
        </w:rPr>
        <w:t xml:space="preserve"> deemed to be justified by the B</w:t>
      </w:r>
      <w:r w:rsidR="00C316F5" w:rsidRPr="00C316F5">
        <w:rPr>
          <w:rFonts w:ascii="Arial" w:eastAsia="Calibri" w:hAnsi="Arial" w:cs="Arial"/>
          <w:sz w:val="20"/>
          <w:szCs w:val="20"/>
        </w:rPr>
        <w:t xml:space="preserve">oard of </w:t>
      </w:r>
      <w:r w:rsidR="00C316F5" w:rsidRPr="005A08FB">
        <w:rPr>
          <w:rFonts w:ascii="Arial" w:eastAsia="Calibri" w:hAnsi="Arial" w:cs="Arial"/>
          <w:sz w:val="20"/>
          <w:szCs w:val="20"/>
        </w:rPr>
        <w:t>M</w:t>
      </w:r>
      <w:r w:rsidR="00C316F5" w:rsidRPr="00C316F5">
        <w:rPr>
          <w:rFonts w:ascii="Arial" w:eastAsia="Calibri" w:hAnsi="Arial" w:cs="Arial"/>
          <w:sz w:val="20"/>
          <w:szCs w:val="20"/>
        </w:rPr>
        <w:t>anagement.  The system is intended to capture images of intruders or of individuals damaging property or removing goods without authorisation.  </w:t>
      </w:r>
    </w:p>
    <w:p w14:paraId="629323C6" w14:textId="77777777" w:rsidR="00C316F5" w:rsidRPr="00C316F5" w:rsidRDefault="00C316F5" w:rsidP="00C316F5">
      <w:pPr>
        <w:spacing w:after="0" w:line="240" w:lineRule="auto"/>
        <w:jc w:val="both"/>
        <w:rPr>
          <w:rFonts w:ascii="Arial" w:eastAsia="Calibri" w:hAnsi="Arial" w:cs="Arial"/>
          <w:sz w:val="20"/>
          <w:szCs w:val="20"/>
        </w:rPr>
      </w:pPr>
    </w:p>
    <w:p w14:paraId="41D03B92"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CCTV systems will not be used to monitor normal teacher/student classroom activity in school.</w:t>
      </w:r>
    </w:p>
    <w:p w14:paraId="6C8A254E" w14:textId="77777777" w:rsidR="00C316F5" w:rsidRPr="00C316F5" w:rsidRDefault="00C316F5" w:rsidP="00C316F5">
      <w:pPr>
        <w:spacing w:after="0" w:line="240" w:lineRule="auto"/>
        <w:jc w:val="both"/>
        <w:rPr>
          <w:rFonts w:ascii="Arial" w:eastAsia="Calibri" w:hAnsi="Arial" w:cs="Arial"/>
          <w:sz w:val="20"/>
          <w:szCs w:val="20"/>
        </w:rPr>
      </w:pPr>
    </w:p>
    <w:p w14:paraId="0AC6164D" w14:textId="0665812B"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 In other areas of the school where CCTV has been installed, e.g. hallways, </w:t>
      </w:r>
      <w:r w:rsidR="00F604AC">
        <w:rPr>
          <w:rFonts w:ascii="Arial" w:eastAsia="Calibri" w:hAnsi="Arial" w:cs="Arial"/>
          <w:sz w:val="20"/>
          <w:szCs w:val="20"/>
        </w:rPr>
        <w:t xml:space="preserve">studies, </w:t>
      </w:r>
      <w:r w:rsidRPr="00C316F5">
        <w:rPr>
          <w:rFonts w:ascii="Arial" w:eastAsia="Calibri" w:hAnsi="Arial" w:cs="Arial"/>
          <w:sz w:val="20"/>
          <w:szCs w:val="20"/>
        </w:rPr>
        <w:t xml:space="preserve">stairwells, locker areas, the </w:t>
      </w:r>
      <w:proofErr w:type="gramStart"/>
      <w:r w:rsidRPr="00C316F5">
        <w:rPr>
          <w:rFonts w:ascii="Arial" w:eastAsia="Calibri" w:hAnsi="Arial" w:cs="Arial"/>
          <w:sz w:val="20"/>
          <w:szCs w:val="20"/>
        </w:rPr>
        <w:t>Principal</w:t>
      </w:r>
      <w:proofErr w:type="gramEnd"/>
      <w:r w:rsidRPr="00C316F5">
        <w:rPr>
          <w:rFonts w:ascii="Arial" w:eastAsia="Calibri" w:hAnsi="Arial" w:cs="Arial"/>
          <w:sz w:val="20"/>
          <w:szCs w:val="20"/>
        </w:rPr>
        <w:t xml:space="preserve"> has demonstrated that there is a proven risk to security and/or health &amp; safety and that the installation of CCTV is proportionate in addressing such issues that have arisen prior to the installation of the system.</w:t>
      </w:r>
    </w:p>
    <w:p w14:paraId="6C525047" w14:textId="77777777" w:rsidR="00C316F5" w:rsidRPr="00C316F5" w:rsidRDefault="00C316F5" w:rsidP="00C316F5">
      <w:pPr>
        <w:spacing w:after="0" w:line="240" w:lineRule="auto"/>
        <w:jc w:val="both"/>
        <w:rPr>
          <w:rFonts w:ascii="Arial" w:eastAsia="Calibri" w:hAnsi="Arial" w:cs="Arial"/>
          <w:sz w:val="20"/>
          <w:szCs w:val="20"/>
        </w:rPr>
      </w:pPr>
    </w:p>
    <w:p w14:paraId="2CDE9880" w14:textId="77777777" w:rsidR="00C316F5" w:rsidRPr="00C316F5" w:rsidRDefault="00C316F5" w:rsidP="00C316F5">
      <w:pPr>
        <w:keepNext/>
        <w:numPr>
          <w:ilvl w:val="0"/>
          <w:numId w:val="2"/>
        </w:numPr>
        <w:tabs>
          <w:tab w:val="clear" w:pos="360"/>
          <w:tab w:val="num" w:pos="0"/>
        </w:tabs>
        <w:spacing w:before="100" w:beforeAutospacing="1" w:after="0" w:afterAutospacing="1" w:line="240" w:lineRule="auto"/>
        <w:ind w:left="357" w:hanging="924"/>
        <w:jc w:val="both"/>
        <w:rPr>
          <w:rFonts w:ascii="Arial" w:eastAsia="Calibri" w:hAnsi="Arial" w:cs="Arial"/>
          <w:b/>
          <w:sz w:val="20"/>
          <w:szCs w:val="20"/>
        </w:rPr>
      </w:pPr>
      <w:r w:rsidRPr="00C316F5">
        <w:rPr>
          <w:rFonts w:ascii="Arial" w:eastAsia="Calibri" w:hAnsi="Arial" w:cs="Arial"/>
          <w:b/>
          <w:sz w:val="20"/>
          <w:szCs w:val="20"/>
        </w:rPr>
        <w:t>LOCATION OF CAMERAS</w:t>
      </w:r>
    </w:p>
    <w:p w14:paraId="728D1EC5" w14:textId="77777777" w:rsidR="00C316F5" w:rsidRPr="00C316F5" w:rsidRDefault="00C316F5" w:rsidP="00C316F5">
      <w:pPr>
        <w:spacing w:after="0" w:line="240" w:lineRule="auto"/>
        <w:jc w:val="both"/>
        <w:rPr>
          <w:rFonts w:ascii="Arial" w:eastAsia="Calibri" w:hAnsi="Arial" w:cs="Arial"/>
          <w:sz w:val="20"/>
          <w:szCs w:val="20"/>
        </w:rPr>
      </w:pPr>
      <w:r w:rsidRPr="005A08FB">
        <w:rPr>
          <w:rFonts w:ascii="Arial" w:eastAsia="Calibri" w:hAnsi="Arial" w:cs="Arial"/>
          <w:sz w:val="20"/>
          <w:szCs w:val="20"/>
        </w:rPr>
        <w:t>Rockwell College</w:t>
      </w:r>
      <w:r w:rsidRPr="00C316F5">
        <w:rPr>
          <w:rFonts w:ascii="Arial" w:eastAsia="Calibri" w:hAnsi="Arial" w:cs="Arial"/>
          <w:i/>
          <w:sz w:val="20"/>
          <w:szCs w:val="20"/>
        </w:rPr>
        <w:t xml:space="preserve"> </w:t>
      </w:r>
      <w:r w:rsidRPr="00C316F5">
        <w:rPr>
          <w:rFonts w:ascii="Arial" w:eastAsia="Calibri" w:hAnsi="Arial" w:cs="Arial"/>
          <w:sz w:val="20"/>
          <w:szCs w:val="20"/>
        </w:rPr>
        <w:t>has endeavoured to select locations for the installation of CCTCV cameras which are least intrusive to protect the privacy of individuals.  Cameras placed so as to record external areas are positioned in such a way as to prevent or minimise recording of passers-by or of another person's private property.</w:t>
      </w:r>
    </w:p>
    <w:p w14:paraId="2AE25538" w14:textId="77777777" w:rsidR="00C316F5" w:rsidRPr="00C316F5" w:rsidRDefault="00C316F5" w:rsidP="00C316F5">
      <w:pPr>
        <w:autoSpaceDE w:val="0"/>
        <w:autoSpaceDN w:val="0"/>
        <w:adjustRightInd w:val="0"/>
        <w:spacing w:after="0" w:line="240" w:lineRule="auto"/>
        <w:jc w:val="both"/>
        <w:rPr>
          <w:rFonts w:ascii="Arial" w:eastAsia="Calibri" w:hAnsi="Arial" w:cs="Arial"/>
          <w:bCs/>
          <w:sz w:val="20"/>
          <w:szCs w:val="20"/>
        </w:rPr>
      </w:pPr>
      <w:r w:rsidRPr="00C316F5">
        <w:rPr>
          <w:rFonts w:ascii="Arial" w:eastAsia="Calibri" w:hAnsi="Arial" w:cs="Arial"/>
          <w:bCs/>
          <w:sz w:val="20"/>
          <w:szCs w:val="20"/>
        </w:rPr>
        <w:t xml:space="preserve"> CCTV Video Monitoring and Recording of </w:t>
      </w:r>
      <w:r w:rsidRPr="005A08FB">
        <w:rPr>
          <w:rFonts w:ascii="Arial" w:eastAsia="Calibri" w:hAnsi="Arial" w:cs="Arial"/>
          <w:bCs/>
          <w:sz w:val="20"/>
          <w:szCs w:val="20"/>
        </w:rPr>
        <w:t>public a</w:t>
      </w:r>
      <w:r w:rsidRPr="00C316F5">
        <w:rPr>
          <w:rFonts w:ascii="Arial" w:eastAsia="Calibri" w:hAnsi="Arial" w:cs="Arial"/>
          <w:bCs/>
          <w:sz w:val="20"/>
          <w:szCs w:val="20"/>
        </w:rPr>
        <w:t xml:space="preserve">reas in </w:t>
      </w:r>
      <w:r w:rsidRPr="005A08FB">
        <w:rPr>
          <w:rFonts w:ascii="Arial" w:eastAsia="Calibri" w:hAnsi="Arial" w:cs="Arial"/>
          <w:bCs/>
          <w:sz w:val="20"/>
          <w:szCs w:val="20"/>
        </w:rPr>
        <w:t>Rockwell College</w:t>
      </w:r>
      <w:r w:rsidRPr="00C316F5">
        <w:rPr>
          <w:rFonts w:ascii="Arial" w:eastAsia="Calibri" w:hAnsi="Arial" w:cs="Arial"/>
          <w:bCs/>
          <w:sz w:val="20"/>
          <w:szCs w:val="20"/>
        </w:rPr>
        <w:t xml:space="preserve"> may include the following: </w:t>
      </w:r>
    </w:p>
    <w:p w14:paraId="47EBFD51" w14:textId="77777777" w:rsidR="00C316F5" w:rsidRPr="00C316F5" w:rsidRDefault="00C316F5" w:rsidP="00C316F5">
      <w:pPr>
        <w:autoSpaceDE w:val="0"/>
        <w:autoSpaceDN w:val="0"/>
        <w:adjustRightInd w:val="0"/>
        <w:spacing w:after="0" w:line="240" w:lineRule="auto"/>
        <w:ind w:left="360" w:hanging="360"/>
        <w:jc w:val="both"/>
        <w:rPr>
          <w:rFonts w:ascii="Arial" w:eastAsia="Calibri" w:hAnsi="Arial" w:cs="Arial"/>
          <w:sz w:val="20"/>
          <w:szCs w:val="20"/>
        </w:rPr>
      </w:pPr>
    </w:p>
    <w:p w14:paraId="4361DA34" w14:textId="77777777" w:rsidR="00C316F5" w:rsidRPr="00C316F5" w:rsidRDefault="00C316F5" w:rsidP="00C316F5">
      <w:pPr>
        <w:numPr>
          <w:ilvl w:val="3"/>
          <w:numId w:val="5"/>
        </w:numPr>
        <w:tabs>
          <w:tab w:val="left" w:pos="374"/>
        </w:tabs>
        <w:autoSpaceDE w:val="0"/>
        <w:autoSpaceDN w:val="0"/>
        <w:adjustRightInd w:val="0"/>
        <w:spacing w:before="100" w:beforeAutospacing="1" w:after="0" w:afterAutospacing="1" w:line="240" w:lineRule="auto"/>
        <w:ind w:left="709"/>
        <w:contextualSpacing/>
        <w:jc w:val="both"/>
        <w:rPr>
          <w:rFonts w:ascii="Arial" w:eastAsia="Calibri" w:hAnsi="Arial" w:cs="Arial"/>
          <w:sz w:val="20"/>
          <w:szCs w:val="20"/>
        </w:rPr>
      </w:pPr>
      <w:r w:rsidRPr="00C316F5">
        <w:rPr>
          <w:rFonts w:ascii="Arial" w:eastAsia="Calibri" w:hAnsi="Arial" w:cs="Arial"/>
          <w:b/>
          <w:i/>
          <w:sz w:val="20"/>
          <w:szCs w:val="20"/>
        </w:rPr>
        <w:t>Pro</w:t>
      </w:r>
      <w:r w:rsidRPr="00C316F5">
        <w:rPr>
          <w:rFonts w:ascii="Arial" w:eastAsia="Calibri" w:hAnsi="Arial" w:cs="Arial"/>
          <w:b/>
          <w:bCs/>
          <w:i/>
          <w:iCs/>
          <w:sz w:val="20"/>
          <w:szCs w:val="20"/>
        </w:rPr>
        <w:t>tection of school buildings and property:</w:t>
      </w:r>
      <w:r w:rsidRPr="00C316F5">
        <w:rPr>
          <w:rFonts w:ascii="Arial" w:eastAsia="Calibri" w:hAnsi="Arial" w:cs="Arial"/>
          <w:sz w:val="20"/>
          <w:szCs w:val="20"/>
        </w:rPr>
        <w:t xml:space="preserve"> The building’s perimeter, entrances and exits, lobbies and corridors, special storage areas, cashier locations, receiving areas for goods/services </w:t>
      </w:r>
    </w:p>
    <w:p w14:paraId="1BFCC533" w14:textId="77777777" w:rsidR="00C316F5" w:rsidRPr="00C316F5" w:rsidRDefault="00C316F5" w:rsidP="00C316F5">
      <w:pPr>
        <w:numPr>
          <w:ilvl w:val="0"/>
          <w:numId w:val="5"/>
        </w:numPr>
        <w:autoSpaceDE w:val="0"/>
        <w:autoSpaceDN w:val="0"/>
        <w:adjustRightInd w:val="0"/>
        <w:spacing w:before="100" w:beforeAutospacing="1" w:after="0" w:afterAutospacing="1" w:line="240" w:lineRule="auto"/>
        <w:ind w:left="709"/>
        <w:jc w:val="both"/>
        <w:rPr>
          <w:rFonts w:ascii="Arial" w:eastAsia="Calibri" w:hAnsi="Arial" w:cs="Arial"/>
          <w:sz w:val="20"/>
          <w:szCs w:val="20"/>
        </w:rPr>
      </w:pPr>
      <w:r w:rsidRPr="00C316F5">
        <w:rPr>
          <w:rFonts w:ascii="Arial" w:eastAsia="Calibri" w:hAnsi="Arial" w:cs="Arial"/>
          <w:b/>
          <w:bCs/>
          <w:i/>
          <w:iCs/>
          <w:sz w:val="20"/>
          <w:szCs w:val="20"/>
        </w:rPr>
        <w:t xml:space="preserve">Monitoring of Access Control Systems: </w:t>
      </w:r>
      <w:r w:rsidRPr="00C316F5">
        <w:rPr>
          <w:rFonts w:ascii="Arial" w:eastAsia="Calibri" w:hAnsi="Arial" w:cs="Arial"/>
          <w:sz w:val="20"/>
          <w:szCs w:val="20"/>
        </w:rPr>
        <w:t xml:space="preserve">Monitor and record restricted access areas at entrances to buildings and other areas </w:t>
      </w:r>
    </w:p>
    <w:p w14:paraId="4B25F3DE" w14:textId="77777777" w:rsidR="00C316F5" w:rsidRPr="00C316F5" w:rsidRDefault="00C316F5" w:rsidP="00C316F5">
      <w:pPr>
        <w:numPr>
          <w:ilvl w:val="0"/>
          <w:numId w:val="5"/>
        </w:numPr>
        <w:autoSpaceDE w:val="0"/>
        <w:autoSpaceDN w:val="0"/>
        <w:adjustRightInd w:val="0"/>
        <w:spacing w:before="100" w:beforeAutospacing="1" w:after="0" w:afterAutospacing="1" w:line="240" w:lineRule="auto"/>
        <w:ind w:left="709"/>
        <w:jc w:val="both"/>
        <w:rPr>
          <w:rFonts w:ascii="Arial" w:eastAsia="Calibri" w:hAnsi="Arial" w:cs="Arial"/>
          <w:sz w:val="20"/>
          <w:szCs w:val="20"/>
        </w:rPr>
      </w:pPr>
      <w:r w:rsidRPr="00C316F5">
        <w:rPr>
          <w:rFonts w:ascii="Arial" w:eastAsia="Calibri" w:hAnsi="Arial" w:cs="Arial"/>
          <w:b/>
          <w:bCs/>
          <w:i/>
          <w:iCs/>
          <w:sz w:val="20"/>
          <w:szCs w:val="20"/>
        </w:rPr>
        <w:t xml:space="preserve">Verification of Security Alarms: </w:t>
      </w:r>
      <w:r w:rsidRPr="00C316F5">
        <w:rPr>
          <w:rFonts w:ascii="Arial" w:eastAsia="Calibri" w:hAnsi="Arial" w:cs="Arial"/>
          <w:sz w:val="20"/>
          <w:szCs w:val="20"/>
        </w:rPr>
        <w:t xml:space="preserve">Intrusion alarms, exit door controls, external alarms </w:t>
      </w:r>
    </w:p>
    <w:p w14:paraId="0A096A49" w14:textId="77777777" w:rsidR="00C316F5" w:rsidRPr="00C316F5" w:rsidRDefault="00C316F5" w:rsidP="00C316F5">
      <w:pPr>
        <w:numPr>
          <w:ilvl w:val="0"/>
          <w:numId w:val="5"/>
        </w:numPr>
        <w:autoSpaceDE w:val="0"/>
        <w:autoSpaceDN w:val="0"/>
        <w:adjustRightInd w:val="0"/>
        <w:spacing w:before="100" w:beforeAutospacing="1" w:after="0" w:afterAutospacing="1" w:line="240" w:lineRule="auto"/>
        <w:ind w:left="709"/>
        <w:jc w:val="both"/>
        <w:rPr>
          <w:rFonts w:ascii="Arial" w:eastAsia="Calibri" w:hAnsi="Arial" w:cs="Arial"/>
          <w:sz w:val="20"/>
          <w:szCs w:val="20"/>
        </w:rPr>
      </w:pPr>
      <w:r w:rsidRPr="00C316F5">
        <w:rPr>
          <w:rFonts w:ascii="Arial" w:eastAsia="Calibri" w:hAnsi="Arial" w:cs="Arial"/>
          <w:b/>
          <w:bCs/>
          <w:i/>
          <w:iCs/>
          <w:sz w:val="20"/>
          <w:szCs w:val="20"/>
        </w:rPr>
        <w:t xml:space="preserve">Video Patrol of Public Areas: </w:t>
      </w:r>
      <w:r w:rsidRPr="00C316F5">
        <w:rPr>
          <w:rFonts w:ascii="Arial" w:eastAsia="Calibri" w:hAnsi="Arial" w:cs="Arial"/>
          <w:sz w:val="20"/>
          <w:szCs w:val="20"/>
        </w:rPr>
        <w:t xml:space="preserve">Parking areas, Main entrance/exit gates, Traffic Control </w:t>
      </w:r>
    </w:p>
    <w:p w14:paraId="263F35CF" w14:textId="77777777" w:rsidR="00C316F5" w:rsidRPr="00C316F5" w:rsidRDefault="00C316F5" w:rsidP="00C316F5">
      <w:pPr>
        <w:numPr>
          <w:ilvl w:val="0"/>
          <w:numId w:val="5"/>
        </w:numPr>
        <w:autoSpaceDE w:val="0"/>
        <w:autoSpaceDN w:val="0"/>
        <w:adjustRightInd w:val="0"/>
        <w:spacing w:before="100" w:beforeAutospacing="1" w:after="0" w:afterAutospacing="1" w:line="240" w:lineRule="auto"/>
        <w:ind w:left="709"/>
        <w:jc w:val="both"/>
        <w:rPr>
          <w:rFonts w:ascii="Arial" w:eastAsia="Calibri" w:hAnsi="Arial" w:cs="Arial"/>
          <w:sz w:val="20"/>
          <w:szCs w:val="20"/>
        </w:rPr>
      </w:pPr>
      <w:r w:rsidRPr="00C316F5">
        <w:rPr>
          <w:rFonts w:ascii="Arial" w:eastAsia="Calibri" w:hAnsi="Arial" w:cs="Arial"/>
          <w:b/>
          <w:bCs/>
          <w:i/>
          <w:iCs/>
          <w:sz w:val="20"/>
          <w:szCs w:val="20"/>
        </w:rPr>
        <w:t xml:space="preserve">Criminal Investigations (carried out by An Garda Síochána): </w:t>
      </w:r>
      <w:r w:rsidRPr="00C316F5">
        <w:rPr>
          <w:rFonts w:ascii="Arial" w:eastAsia="Calibri" w:hAnsi="Arial" w:cs="Arial"/>
          <w:sz w:val="20"/>
          <w:szCs w:val="20"/>
        </w:rPr>
        <w:t xml:space="preserve">Robbery, burglary and theft surveillance </w:t>
      </w:r>
    </w:p>
    <w:p w14:paraId="61FFFE05"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p>
    <w:p w14:paraId="34C0EC05" w14:textId="77777777" w:rsidR="00C316F5" w:rsidRPr="00C316F5" w:rsidRDefault="00C316F5" w:rsidP="00C316F5">
      <w:pPr>
        <w:numPr>
          <w:ilvl w:val="0"/>
          <w:numId w:val="2"/>
        </w:numPr>
        <w:tabs>
          <w:tab w:val="clear" w:pos="360"/>
          <w:tab w:val="num" w:pos="0"/>
        </w:tabs>
        <w:spacing w:before="100" w:beforeAutospacing="1" w:after="0" w:afterAutospacing="1" w:line="240" w:lineRule="auto"/>
        <w:ind w:hanging="927"/>
        <w:jc w:val="both"/>
        <w:rPr>
          <w:rFonts w:ascii="Arial" w:eastAsia="Times New Roman" w:hAnsi="Arial" w:cs="Arial"/>
          <w:b/>
          <w:sz w:val="20"/>
          <w:szCs w:val="20"/>
          <w:lang w:eastAsia="en-GB"/>
        </w:rPr>
      </w:pPr>
      <w:r w:rsidRPr="00C316F5">
        <w:rPr>
          <w:rFonts w:ascii="Arial" w:eastAsia="Times New Roman" w:hAnsi="Arial" w:cs="Arial"/>
          <w:b/>
          <w:sz w:val="20"/>
          <w:szCs w:val="20"/>
          <w:lang w:eastAsia="en-GB"/>
        </w:rPr>
        <w:t>COVERT SURVEILLANCE</w:t>
      </w:r>
    </w:p>
    <w:p w14:paraId="682B4C5D" w14:textId="77777777" w:rsidR="00C316F5" w:rsidRPr="00C316F5" w:rsidRDefault="00C316F5" w:rsidP="00C316F5">
      <w:pPr>
        <w:spacing w:after="0" w:line="240" w:lineRule="auto"/>
        <w:jc w:val="both"/>
        <w:rPr>
          <w:rFonts w:ascii="Arial" w:eastAsia="Calibri" w:hAnsi="Arial" w:cs="Arial"/>
          <w:sz w:val="20"/>
          <w:szCs w:val="20"/>
        </w:rPr>
      </w:pPr>
      <w:r w:rsidRPr="005A08FB">
        <w:rPr>
          <w:rFonts w:ascii="Arial" w:eastAsia="Calibri" w:hAnsi="Arial" w:cs="Arial"/>
          <w:sz w:val="20"/>
          <w:szCs w:val="20"/>
        </w:rPr>
        <w:t>Rockwell College</w:t>
      </w:r>
      <w:r w:rsidRPr="00C316F5">
        <w:rPr>
          <w:rFonts w:ascii="Arial" w:eastAsia="Calibri" w:hAnsi="Arial" w:cs="Arial"/>
          <w:sz w:val="20"/>
          <w:szCs w:val="20"/>
        </w:rPr>
        <w:t xml:space="preserve"> will not engage in covert surveillance.</w:t>
      </w:r>
    </w:p>
    <w:p w14:paraId="601D6FBD" w14:textId="77777777" w:rsidR="00C316F5" w:rsidRPr="00C316F5" w:rsidRDefault="00C316F5" w:rsidP="00C316F5">
      <w:pPr>
        <w:spacing w:after="0" w:line="240" w:lineRule="auto"/>
        <w:jc w:val="both"/>
        <w:rPr>
          <w:rFonts w:ascii="Arial" w:eastAsia="Calibri" w:hAnsi="Arial" w:cs="Arial"/>
          <w:sz w:val="20"/>
          <w:szCs w:val="20"/>
        </w:rPr>
      </w:pPr>
    </w:p>
    <w:p w14:paraId="64548B56"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Where An Garda Síochána requests to carry out covert surveillance on school premises, such covert surveillance may require the consent of a judge.  Accordingly, any such request made by An Garda Síochána will be requested in writing and the school will seek legal advice.   </w:t>
      </w:r>
    </w:p>
    <w:p w14:paraId="1A724EBE" w14:textId="77777777" w:rsidR="00C316F5" w:rsidRPr="00C316F5" w:rsidRDefault="00C316F5" w:rsidP="00C316F5">
      <w:pPr>
        <w:spacing w:after="0" w:line="240" w:lineRule="auto"/>
        <w:jc w:val="both"/>
        <w:rPr>
          <w:rFonts w:ascii="Arial" w:eastAsia="Calibri" w:hAnsi="Arial" w:cs="Arial"/>
          <w:sz w:val="20"/>
          <w:szCs w:val="20"/>
        </w:rPr>
      </w:pPr>
    </w:p>
    <w:p w14:paraId="2E43831A" w14:textId="77777777" w:rsidR="00C316F5" w:rsidRPr="00C316F5" w:rsidRDefault="00C316F5" w:rsidP="00C316F5">
      <w:pPr>
        <w:numPr>
          <w:ilvl w:val="0"/>
          <w:numId w:val="2"/>
        </w:numPr>
        <w:tabs>
          <w:tab w:val="clear" w:pos="360"/>
          <w:tab w:val="num" w:pos="0"/>
        </w:tabs>
        <w:spacing w:before="100" w:beforeAutospacing="1" w:after="0" w:afterAutospacing="1" w:line="240" w:lineRule="auto"/>
        <w:ind w:hanging="927"/>
        <w:jc w:val="both"/>
        <w:rPr>
          <w:rFonts w:ascii="Arial" w:eastAsia="Calibri" w:hAnsi="Arial" w:cs="Arial"/>
          <w:b/>
          <w:sz w:val="20"/>
          <w:szCs w:val="20"/>
        </w:rPr>
      </w:pPr>
      <w:r w:rsidRPr="005A08FB">
        <w:rPr>
          <w:rFonts w:ascii="Arial" w:eastAsia="Calibri" w:hAnsi="Arial" w:cs="Arial"/>
          <w:b/>
          <w:sz w:val="20"/>
          <w:szCs w:val="20"/>
        </w:rPr>
        <w:t xml:space="preserve">NOTIFICATION &amp; </w:t>
      </w:r>
      <w:r w:rsidRPr="00C316F5">
        <w:rPr>
          <w:rFonts w:ascii="Arial" w:eastAsia="Calibri" w:hAnsi="Arial" w:cs="Arial"/>
          <w:b/>
          <w:sz w:val="20"/>
          <w:szCs w:val="20"/>
        </w:rPr>
        <w:t xml:space="preserve">SIGNAGE </w:t>
      </w:r>
    </w:p>
    <w:p w14:paraId="6F093922" w14:textId="77777777" w:rsidR="00C316F5" w:rsidRPr="00C316F5" w:rsidRDefault="00C316F5" w:rsidP="00C316F5">
      <w:pPr>
        <w:spacing w:after="0" w:line="240" w:lineRule="auto"/>
        <w:ind w:left="360"/>
        <w:jc w:val="both"/>
        <w:rPr>
          <w:rFonts w:ascii="Arial" w:eastAsia="Calibri" w:hAnsi="Arial" w:cs="Arial"/>
          <w:b/>
          <w:sz w:val="20"/>
          <w:szCs w:val="20"/>
        </w:rPr>
      </w:pPr>
    </w:p>
    <w:p w14:paraId="4FE1D280" w14:textId="77777777" w:rsidR="00C316F5" w:rsidRPr="005A08FB"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The Principal will provide a </w:t>
      </w:r>
      <w:r w:rsidRPr="005A08FB">
        <w:rPr>
          <w:rFonts w:ascii="Arial" w:eastAsia="Calibri" w:hAnsi="Arial" w:cs="Arial"/>
          <w:sz w:val="20"/>
          <w:szCs w:val="20"/>
        </w:rPr>
        <w:t xml:space="preserve">hard </w:t>
      </w:r>
      <w:r w:rsidRPr="00C316F5">
        <w:rPr>
          <w:rFonts w:ascii="Arial" w:eastAsia="Calibri" w:hAnsi="Arial" w:cs="Arial"/>
          <w:sz w:val="20"/>
          <w:szCs w:val="20"/>
        </w:rPr>
        <w:t xml:space="preserve">copy of this CCTV Policy on request to staff, </w:t>
      </w:r>
      <w:r w:rsidRPr="005A08FB">
        <w:rPr>
          <w:rFonts w:ascii="Arial" w:eastAsia="Calibri" w:hAnsi="Arial" w:cs="Arial"/>
          <w:sz w:val="20"/>
          <w:szCs w:val="20"/>
        </w:rPr>
        <w:t>pupils</w:t>
      </w:r>
      <w:r w:rsidRPr="00C316F5">
        <w:rPr>
          <w:rFonts w:ascii="Arial" w:eastAsia="Calibri" w:hAnsi="Arial" w:cs="Arial"/>
          <w:sz w:val="20"/>
          <w:szCs w:val="20"/>
        </w:rPr>
        <w:t>, parents and visitors to the school</w:t>
      </w:r>
      <w:r w:rsidRPr="005A08FB">
        <w:rPr>
          <w:rFonts w:ascii="Arial" w:eastAsia="Calibri" w:hAnsi="Arial" w:cs="Arial"/>
          <w:sz w:val="20"/>
          <w:szCs w:val="20"/>
        </w:rPr>
        <w:t xml:space="preserve"> on request</w:t>
      </w:r>
      <w:r w:rsidRPr="00C316F5">
        <w:rPr>
          <w:rFonts w:ascii="Arial" w:eastAsia="Calibri" w:hAnsi="Arial" w:cs="Arial"/>
          <w:sz w:val="20"/>
          <w:szCs w:val="20"/>
        </w:rPr>
        <w:t xml:space="preserve">. </w:t>
      </w:r>
      <w:r w:rsidRPr="005A08FB">
        <w:rPr>
          <w:rFonts w:ascii="Arial" w:eastAsia="Calibri" w:hAnsi="Arial" w:cs="Arial"/>
          <w:sz w:val="20"/>
          <w:szCs w:val="20"/>
        </w:rPr>
        <w:t>The Policy document will be available on the Rockwell College website with all other relevant policies.</w:t>
      </w:r>
    </w:p>
    <w:p w14:paraId="255549CD" w14:textId="77777777" w:rsidR="00C316F5" w:rsidRPr="005A08FB" w:rsidRDefault="00C316F5" w:rsidP="00C316F5">
      <w:pPr>
        <w:spacing w:after="0" w:line="240" w:lineRule="auto"/>
        <w:jc w:val="both"/>
        <w:rPr>
          <w:rFonts w:ascii="Arial" w:eastAsia="Calibri" w:hAnsi="Arial" w:cs="Arial"/>
          <w:sz w:val="20"/>
          <w:szCs w:val="20"/>
        </w:rPr>
      </w:pPr>
      <w:r w:rsidRPr="005A08FB">
        <w:rPr>
          <w:rFonts w:ascii="Arial" w:eastAsia="Calibri" w:hAnsi="Arial" w:cs="Arial"/>
          <w:sz w:val="20"/>
          <w:szCs w:val="20"/>
        </w:rPr>
        <w:t xml:space="preserve"> </w:t>
      </w:r>
    </w:p>
    <w:p w14:paraId="53FCF405" w14:textId="77777777" w:rsidR="00C316F5" w:rsidRPr="00C316F5" w:rsidRDefault="00C316F5" w:rsidP="00C316F5">
      <w:pPr>
        <w:spacing w:after="0" w:line="240" w:lineRule="auto"/>
        <w:jc w:val="both"/>
        <w:rPr>
          <w:rFonts w:ascii="Arial" w:eastAsia="Calibri" w:hAnsi="Arial" w:cs="Arial"/>
          <w:b/>
          <w:sz w:val="20"/>
          <w:szCs w:val="20"/>
        </w:rPr>
      </w:pPr>
      <w:r w:rsidRPr="00C316F5">
        <w:rPr>
          <w:rFonts w:ascii="Arial" w:eastAsia="Calibri" w:hAnsi="Arial" w:cs="Arial"/>
          <w:sz w:val="20"/>
          <w:szCs w:val="20"/>
        </w:rPr>
        <w:t xml:space="preserve">This policy describes the purpose and location of CCTV monitoring, a contact number for Adequate signage will be placed at each location in which a CCTV camera(s) is sited to indicate that CCTV is in operation.  Adequate signage will also be prominently displayed at the entrance to </w:t>
      </w:r>
      <w:r w:rsidRPr="005A08FB">
        <w:rPr>
          <w:rFonts w:ascii="Arial" w:eastAsia="Calibri" w:hAnsi="Arial" w:cs="Arial"/>
          <w:sz w:val="20"/>
          <w:szCs w:val="20"/>
        </w:rPr>
        <w:t xml:space="preserve">Rockwell College. </w:t>
      </w:r>
    </w:p>
    <w:p w14:paraId="2A2A46A6" w14:textId="77777777" w:rsidR="00C316F5" w:rsidRPr="00C316F5" w:rsidRDefault="00C316F5" w:rsidP="00C316F5">
      <w:pPr>
        <w:spacing w:after="0" w:line="240" w:lineRule="auto"/>
        <w:jc w:val="both"/>
        <w:rPr>
          <w:rFonts w:ascii="Arial" w:eastAsia="Calibri" w:hAnsi="Arial" w:cs="Arial"/>
          <w:b/>
          <w:sz w:val="20"/>
          <w:szCs w:val="20"/>
        </w:rPr>
      </w:pPr>
    </w:p>
    <w:p w14:paraId="32E5182F"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Appropriate locations for signage will include</w:t>
      </w:r>
      <w:r w:rsidRPr="005A08FB">
        <w:rPr>
          <w:rFonts w:ascii="Arial" w:eastAsia="Calibri" w:hAnsi="Arial" w:cs="Arial"/>
          <w:sz w:val="20"/>
          <w:szCs w:val="20"/>
        </w:rPr>
        <w:t xml:space="preserve"> (but are not limited to)</w:t>
      </w:r>
      <w:r w:rsidRPr="00C316F5">
        <w:rPr>
          <w:rFonts w:ascii="Arial" w:eastAsia="Calibri" w:hAnsi="Arial" w:cs="Arial"/>
          <w:sz w:val="20"/>
          <w:szCs w:val="20"/>
        </w:rPr>
        <w:t>:</w:t>
      </w:r>
    </w:p>
    <w:p w14:paraId="19DDA0AA" w14:textId="77777777" w:rsidR="00C316F5" w:rsidRPr="00C316F5" w:rsidRDefault="00C316F5" w:rsidP="00C316F5">
      <w:pPr>
        <w:numPr>
          <w:ilvl w:val="0"/>
          <w:numId w:val="4"/>
        </w:numPr>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at entrances to premises i.e. external doors, school gates </w:t>
      </w:r>
    </w:p>
    <w:p w14:paraId="66694836" w14:textId="77777777" w:rsidR="00C316F5" w:rsidRPr="00C316F5" w:rsidRDefault="00C316F5" w:rsidP="00C316F5">
      <w:pPr>
        <w:numPr>
          <w:ilvl w:val="0"/>
          <w:numId w:val="4"/>
        </w:numPr>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reception area</w:t>
      </w:r>
    </w:p>
    <w:p w14:paraId="70043122" w14:textId="7F2CF6D6" w:rsidR="00C316F5" w:rsidRPr="00C316F5" w:rsidRDefault="00C316F5" w:rsidP="00C316F5">
      <w:pPr>
        <w:numPr>
          <w:ilvl w:val="0"/>
          <w:numId w:val="4"/>
        </w:numPr>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at or close to internal camera</w:t>
      </w:r>
      <w:r w:rsidR="00F604AC">
        <w:rPr>
          <w:rFonts w:ascii="Arial" w:eastAsia="Calibri" w:hAnsi="Arial" w:cs="Arial"/>
          <w:sz w:val="20"/>
          <w:szCs w:val="20"/>
        </w:rPr>
        <w:t>s</w:t>
      </w:r>
    </w:p>
    <w:p w14:paraId="6BDDC64E" w14:textId="77777777" w:rsidR="00C316F5" w:rsidRPr="00C316F5" w:rsidRDefault="00C316F5" w:rsidP="00C316F5">
      <w:pPr>
        <w:spacing w:after="0" w:line="240" w:lineRule="auto"/>
        <w:ind w:left="360"/>
        <w:jc w:val="both"/>
        <w:rPr>
          <w:rFonts w:ascii="Arial" w:eastAsia="Calibri" w:hAnsi="Arial" w:cs="Arial"/>
          <w:sz w:val="20"/>
          <w:szCs w:val="20"/>
        </w:rPr>
      </w:pPr>
    </w:p>
    <w:p w14:paraId="360DA056" w14:textId="77777777" w:rsidR="00C316F5" w:rsidRPr="00C316F5" w:rsidRDefault="00C316F5" w:rsidP="00C316F5">
      <w:pPr>
        <w:numPr>
          <w:ilvl w:val="0"/>
          <w:numId w:val="2"/>
        </w:numPr>
        <w:tabs>
          <w:tab w:val="clear" w:pos="360"/>
          <w:tab w:val="num" w:pos="0"/>
        </w:tabs>
        <w:spacing w:before="100" w:beforeAutospacing="1" w:after="0" w:afterAutospacing="1" w:line="240" w:lineRule="auto"/>
        <w:ind w:hanging="567"/>
        <w:jc w:val="both"/>
        <w:rPr>
          <w:rFonts w:ascii="Arial" w:eastAsia="Calibri" w:hAnsi="Arial" w:cs="Arial"/>
          <w:b/>
          <w:sz w:val="20"/>
          <w:szCs w:val="20"/>
        </w:rPr>
      </w:pPr>
      <w:r w:rsidRPr="00C316F5">
        <w:rPr>
          <w:rFonts w:ascii="Arial" w:eastAsia="Calibri" w:hAnsi="Arial" w:cs="Arial"/>
          <w:b/>
          <w:sz w:val="20"/>
          <w:szCs w:val="20"/>
        </w:rPr>
        <w:t>STORAGE &amp; RETENTION</w:t>
      </w:r>
    </w:p>
    <w:p w14:paraId="43CCE2C7" w14:textId="4FFFC60E" w:rsidR="00C316F5" w:rsidRPr="00C316F5" w:rsidRDefault="006017A6" w:rsidP="00C316F5">
      <w:pPr>
        <w:spacing w:after="0" w:line="240" w:lineRule="auto"/>
        <w:jc w:val="both"/>
        <w:rPr>
          <w:rFonts w:ascii="Arial" w:eastAsia="Calibri" w:hAnsi="Arial" w:cs="Arial"/>
          <w:sz w:val="20"/>
          <w:szCs w:val="20"/>
        </w:rPr>
      </w:pPr>
      <w:r w:rsidRPr="008117F0">
        <w:rPr>
          <w:rFonts w:ascii="Arial" w:eastAsia="Calibri" w:hAnsi="Arial" w:cs="Arial"/>
          <w:sz w:val="20"/>
          <w:szCs w:val="20"/>
        </w:rPr>
        <w:t xml:space="preserve">While GDPR does not state specific periods of retention, </w:t>
      </w:r>
      <w:r w:rsidR="00C316F5" w:rsidRPr="008117F0">
        <w:rPr>
          <w:rFonts w:ascii="Arial" w:eastAsia="Calibri" w:hAnsi="Arial" w:cs="Arial"/>
          <w:sz w:val="20"/>
          <w:szCs w:val="20"/>
        </w:rPr>
        <w:t>Data Protection Act</w:t>
      </w:r>
      <w:r w:rsidRPr="008117F0">
        <w:rPr>
          <w:rFonts w:ascii="Arial" w:eastAsia="Calibri" w:hAnsi="Arial" w:cs="Arial"/>
          <w:sz w:val="20"/>
          <w:szCs w:val="20"/>
        </w:rPr>
        <w:t xml:space="preserve"> 2018</w:t>
      </w:r>
      <w:r w:rsidR="00C316F5" w:rsidRPr="008117F0">
        <w:rPr>
          <w:rFonts w:ascii="Arial" w:eastAsia="Calibri" w:hAnsi="Arial" w:cs="Arial"/>
          <w:sz w:val="20"/>
          <w:szCs w:val="20"/>
        </w:rPr>
        <w:t> state</w:t>
      </w:r>
      <w:r w:rsidRPr="008117F0">
        <w:rPr>
          <w:rFonts w:ascii="Arial" w:eastAsia="Calibri" w:hAnsi="Arial" w:cs="Arial"/>
          <w:sz w:val="20"/>
          <w:szCs w:val="20"/>
        </w:rPr>
        <w:t xml:space="preserve">s </w:t>
      </w:r>
      <w:r w:rsidR="00C316F5" w:rsidRPr="008117F0">
        <w:rPr>
          <w:rFonts w:ascii="Arial" w:eastAsia="Calibri" w:hAnsi="Arial" w:cs="Arial"/>
          <w:sz w:val="20"/>
          <w:szCs w:val="20"/>
        </w:rPr>
        <w:t xml:space="preserve">that </w:t>
      </w:r>
      <w:r w:rsidR="00C316F5" w:rsidRPr="00C316F5">
        <w:rPr>
          <w:rFonts w:ascii="Arial" w:eastAsia="Calibri" w:hAnsi="Arial" w:cs="Arial"/>
          <w:sz w:val="20"/>
          <w:szCs w:val="20"/>
        </w:rPr>
        <w:t>data "shall not be kept for longer than is necessary for" the purposes for which it was obtained</w:t>
      </w:r>
      <w:r w:rsidR="00C316F5" w:rsidRPr="005A08FB">
        <w:rPr>
          <w:rFonts w:ascii="Arial" w:eastAsia="Calibri" w:hAnsi="Arial" w:cs="Arial"/>
          <w:sz w:val="20"/>
          <w:szCs w:val="20"/>
        </w:rPr>
        <w:t>. N</w:t>
      </w:r>
      <w:r w:rsidR="00C316F5" w:rsidRPr="00C316F5">
        <w:rPr>
          <w:rFonts w:ascii="Arial" w:eastAsia="Calibri" w:hAnsi="Arial" w:cs="Arial"/>
          <w:sz w:val="20"/>
          <w:szCs w:val="20"/>
        </w:rPr>
        <w:t>orma</w:t>
      </w:r>
      <w:r w:rsidR="00C316F5" w:rsidRPr="005A08FB">
        <w:rPr>
          <w:rFonts w:ascii="Arial" w:eastAsia="Calibri" w:hAnsi="Arial" w:cs="Arial"/>
          <w:sz w:val="20"/>
          <w:szCs w:val="20"/>
        </w:rPr>
        <w:t>l</w:t>
      </w:r>
      <w:r w:rsidR="00C316F5" w:rsidRPr="00C316F5">
        <w:rPr>
          <w:rFonts w:ascii="Arial" w:eastAsia="Calibri" w:hAnsi="Arial" w:cs="Arial"/>
          <w:sz w:val="20"/>
          <w:szCs w:val="20"/>
        </w:rPr>
        <w:t>l</w:t>
      </w:r>
      <w:r w:rsidR="00C316F5" w:rsidRPr="005A08FB">
        <w:rPr>
          <w:rFonts w:ascii="Arial" w:eastAsia="Calibri" w:hAnsi="Arial" w:cs="Arial"/>
          <w:sz w:val="20"/>
          <w:szCs w:val="20"/>
        </w:rPr>
        <w:t>y</w:t>
      </w:r>
      <w:r w:rsidR="00C316F5" w:rsidRPr="00C316F5">
        <w:rPr>
          <w:rFonts w:ascii="Arial" w:eastAsia="Calibri" w:hAnsi="Arial" w:cs="Arial"/>
          <w:sz w:val="20"/>
          <w:szCs w:val="20"/>
        </w:rPr>
        <w:t xml:space="preserve"> CCTV security </w:t>
      </w:r>
      <w:r w:rsidR="00C316F5" w:rsidRPr="005A08FB">
        <w:rPr>
          <w:rFonts w:ascii="Arial" w:eastAsia="Calibri" w:hAnsi="Arial" w:cs="Arial"/>
          <w:sz w:val="20"/>
          <w:szCs w:val="20"/>
        </w:rPr>
        <w:t>footage will be retained for</w:t>
      </w:r>
      <w:r w:rsidR="00C316F5" w:rsidRPr="00C316F5">
        <w:rPr>
          <w:rFonts w:ascii="Arial" w:eastAsia="Calibri" w:hAnsi="Arial" w:cs="Arial"/>
          <w:sz w:val="20"/>
          <w:szCs w:val="20"/>
        </w:rPr>
        <w:t xml:space="preserve"> a month except where the images identify an issue – such as a break-in or theft and those particular images/recordings are retained specifically in the context of an investigation/prosecution of that issue. </w:t>
      </w:r>
    </w:p>
    <w:p w14:paraId="2624B679" w14:textId="77777777" w:rsidR="00C316F5" w:rsidRPr="005A08FB"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Access will be restricted to authorised personnel. Supervising the access and maintenance of the CCTV System is the responsibility of the Principal. The Principal </w:t>
      </w:r>
      <w:r w:rsidRPr="005A08FB">
        <w:rPr>
          <w:rFonts w:ascii="Arial" w:eastAsia="Calibri" w:hAnsi="Arial" w:cs="Arial"/>
          <w:sz w:val="20"/>
          <w:szCs w:val="20"/>
        </w:rPr>
        <w:t>can</w:t>
      </w:r>
      <w:r w:rsidRPr="00C316F5">
        <w:rPr>
          <w:rFonts w:ascii="Arial" w:eastAsia="Calibri" w:hAnsi="Arial" w:cs="Arial"/>
          <w:sz w:val="20"/>
          <w:szCs w:val="20"/>
        </w:rPr>
        <w:t xml:space="preserve"> delegate the administration of the CCTV System to another staff member.  </w:t>
      </w:r>
    </w:p>
    <w:p w14:paraId="6979130D"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In certain circumstances, the recordings may also be viewed by other individuals in order to achieve the objectives set out above (such individuals may include the Gardai, the Deputy Principal, the relevant Year Head, other members of the teaching staff, representatives of the Department of Education and Skills, representatives of the HSE and/or the parent of a recorded student). When CCTV recordings are being viewed, access will be limited to authorised individuals on a need-to-know basis.  </w:t>
      </w:r>
    </w:p>
    <w:p w14:paraId="64DCC46B" w14:textId="77777777" w:rsidR="00C316F5" w:rsidRPr="00C316F5" w:rsidRDefault="00C316F5" w:rsidP="00C316F5">
      <w:pPr>
        <w:spacing w:after="0" w:line="240" w:lineRule="auto"/>
        <w:jc w:val="both"/>
        <w:rPr>
          <w:rFonts w:ascii="Arial" w:eastAsia="Calibri" w:hAnsi="Arial" w:cs="Arial"/>
          <w:sz w:val="20"/>
          <w:szCs w:val="20"/>
        </w:rPr>
      </w:pPr>
    </w:p>
    <w:p w14:paraId="04682FE4" w14:textId="31B9A0D6" w:rsidR="00C316F5" w:rsidRPr="008117F0" w:rsidRDefault="00C316F5" w:rsidP="00C316F5">
      <w:pPr>
        <w:spacing w:after="0" w:line="240" w:lineRule="auto"/>
        <w:jc w:val="both"/>
        <w:rPr>
          <w:rFonts w:ascii="Arial" w:eastAsia="Calibri" w:hAnsi="Arial" w:cs="Arial"/>
          <w:sz w:val="20"/>
          <w:szCs w:val="20"/>
        </w:rPr>
      </w:pPr>
      <w:r w:rsidRPr="008117F0">
        <w:rPr>
          <w:rFonts w:ascii="Arial" w:eastAsia="Calibri" w:hAnsi="Arial" w:cs="Arial"/>
          <w:sz w:val="20"/>
          <w:szCs w:val="20"/>
        </w:rPr>
        <w:t>Tapes/DVDs</w:t>
      </w:r>
      <w:r w:rsidR="00304460" w:rsidRPr="008117F0">
        <w:rPr>
          <w:rFonts w:ascii="Arial" w:eastAsia="Calibri" w:hAnsi="Arial" w:cs="Arial"/>
          <w:sz w:val="20"/>
          <w:szCs w:val="20"/>
        </w:rPr>
        <w:t>/similar</w:t>
      </w:r>
      <w:r w:rsidRPr="008117F0">
        <w:rPr>
          <w:rFonts w:ascii="Arial" w:eastAsia="Calibri" w:hAnsi="Arial" w:cs="Arial"/>
          <w:sz w:val="20"/>
          <w:szCs w:val="20"/>
        </w:rPr>
        <w:t xml:space="preserve"> will be stored in a secure environment </w:t>
      </w:r>
      <w:r w:rsidR="00496B2B" w:rsidRPr="008117F0">
        <w:rPr>
          <w:rFonts w:ascii="Arial" w:eastAsia="Calibri" w:hAnsi="Arial" w:cs="Arial"/>
          <w:sz w:val="20"/>
          <w:szCs w:val="20"/>
        </w:rPr>
        <w:t>and any access noted</w:t>
      </w:r>
      <w:r w:rsidRPr="008117F0">
        <w:rPr>
          <w:rFonts w:ascii="Arial" w:eastAsia="Calibri" w:hAnsi="Arial" w:cs="Arial"/>
          <w:sz w:val="20"/>
          <w:szCs w:val="20"/>
        </w:rPr>
        <w:t xml:space="preserve">.  Access will be restricted to authorised personnel.  </w:t>
      </w:r>
      <w:r w:rsidR="00695892" w:rsidRPr="008117F0">
        <w:rPr>
          <w:rFonts w:ascii="Arial" w:eastAsia="Calibri" w:hAnsi="Arial" w:cs="Arial"/>
          <w:sz w:val="20"/>
          <w:szCs w:val="20"/>
        </w:rPr>
        <w:t xml:space="preserve">With any storage, a log of access will be maintained. </w:t>
      </w:r>
    </w:p>
    <w:p w14:paraId="2C01EA56" w14:textId="77777777" w:rsidR="00C316F5" w:rsidRPr="008117F0" w:rsidRDefault="00C316F5" w:rsidP="00C316F5">
      <w:pPr>
        <w:spacing w:after="0" w:line="240" w:lineRule="auto"/>
        <w:jc w:val="both"/>
        <w:rPr>
          <w:rFonts w:ascii="Arial" w:eastAsia="Calibri" w:hAnsi="Arial" w:cs="Arial"/>
          <w:sz w:val="20"/>
          <w:szCs w:val="20"/>
        </w:rPr>
      </w:pPr>
    </w:p>
    <w:p w14:paraId="6087BB09" w14:textId="77777777" w:rsidR="00C316F5" w:rsidRPr="008117F0" w:rsidRDefault="00C316F5" w:rsidP="00C316F5">
      <w:pPr>
        <w:keepNext/>
        <w:numPr>
          <w:ilvl w:val="0"/>
          <w:numId w:val="2"/>
        </w:numPr>
        <w:tabs>
          <w:tab w:val="clear" w:pos="360"/>
          <w:tab w:val="num" w:pos="0"/>
        </w:tabs>
        <w:spacing w:before="100" w:beforeAutospacing="1" w:after="0" w:afterAutospacing="1" w:line="240" w:lineRule="auto"/>
        <w:ind w:hanging="567"/>
        <w:jc w:val="both"/>
        <w:rPr>
          <w:rFonts w:ascii="Arial" w:eastAsia="Calibri" w:hAnsi="Arial" w:cs="Arial"/>
          <w:b/>
          <w:sz w:val="20"/>
          <w:szCs w:val="20"/>
        </w:rPr>
      </w:pPr>
      <w:r w:rsidRPr="008117F0">
        <w:rPr>
          <w:rFonts w:ascii="Arial" w:eastAsia="Calibri" w:hAnsi="Arial" w:cs="Arial"/>
          <w:b/>
          <w:sz w:val="20"/>
          <w:szCs w:val="20"/>
        </w:rPr>
        <w:t>ACCESS</w:t>
      </w:r>
    </w:p>
    <w:p w14:paraId="521F2149" w14:textId="36D5A569" w:rsidR="00C316F5" w:rsidRPr="008117F0" w:rsidRDefault="00C316F5" w:rsidP="00C316F5">
      <w:pPr>
        <w:spacing w:after="0" w:line="240" w:lineRule="auto"/>
        <w:jc w:val="both"/>
        <w:rPr>
          <w:rFonts w:ascii="Arial" w:eastAsia="Calibri" w:hAnsi="Arial" w:cs="Arial"/>
          <w:sz w:val="20"/>
          <w:szCs w:val="20"/>
        </w:rPr>
      </w:pPr>
      <w:r w:rsidRPr="008117F0">
        <w:rPr>
          <w:rFonts w:ascii="Arial" w:eastAsia="Calibri" w:hAnsi="Arial" w:cs="Arial"/>
          <w:sz w:val="20"/>
          <w:szCs w:val="20"/>
        </w:rPr>
        <w:t>Tapes/DVDs</w:t>
      </w:r>
      <w:r w:rsidR="00F604AC" w:rsidRPr="008117F0">
        <w:rPr>
          <w:rFonts w:ascii="Arial" w:eastAsia="Calibri" w:hAnsi="Arial" w:cs="Arial"/>
          <w:sz w:val="20"/>
          <w:szCs w:val="20"/>
        </w:rPr>
        <w:t>/USBs or other storage devices used for</w:t>
      </w:r>
      <w:r w:rsidRPr="008117F0">
        <w:rPr>
          <w:rFonts w:ascii="Arial" w:eastAsia="Calibri" w:hAnsi="Arial" w:cs="Arial"/>
          <w:sz w:val="20"/>
          <w:szCs w:val="20"/>
        </w:rPr>
        <w:t xml:space="preserve"> storing the recorded footage and the monitoring equipment will be securely stored in a restricted area</w:t>
      </w:r>
      <w:r w:rsidR="00CA74F1" w:rsidRPr="008117F0">
        <w:rPr>
          <w:rFonts w:ascii="Arial" w:eastAsia="Calibri" w:hAnsi="Arial" w:cs="Arial"/>
          <w:sz w:val="20"/>
          <w:szCs w:val="20"/>
        </w:rPr>
        <w:t xml:space="preserve"> and access recorded on a log</w:t>
      </w:r>
      <w:r w:rsidRPr="008117F0">
        <w:rPr>
          <w:rFonts w:ascii="Arial" w:eastAsia="Calibri" w:hAnsi="Arial" w:cs="Arial"/>
          <w:sz w:val="20"/>
          <w:szCs w:val="20"/>
        </w:rPr>
        <w:t xml:space="preserve">.  Unauthorised access to that area will not be permitted at any time.  </w:t>
      </w:r>
    </w:p>
    <w:p w14:paraId="0F4CBF45" w14:textId="77777777" w:rsidR="00C316F5" w:rsidRPr="008117F0" w:rsidRDefault="00C316F5" w:rsidP="00C316F5">
      <w:pPr>
        <w:spacing w:after="0" w:line="240" w:lineRule="auto"/>
        <w:jc w:val="both"/>
        <w:rPr>
          <w:rFonts w:ascii="Arial" w:eastAsia="Calibri" w:hAnsi="Arial" w:cs="Arial"/>
          <w:sz w:val="20"/>
          <w:szCs w:val="20"/>
        </w:rPr>
      </w:pPr>
    </w:p>
    <w:p w14:paraId="0E527410" w14:textId="2AA371E6" w:rsidR="00C316F5" w:rsidRPr="008117F0" w:rsidRDefault="00C316F5" w:rsidP="00C316F5">
      <w:pPr>
        <w:spacing w:after="0" w:line="240" w:lineRule="auto"/>
        <w:jc w:val="both"/>
        <w:rPr>
          <w:rFonts w:ascii="Arial" w:eastAsia="Calibri" w:hAnsi="Arial" w:cs="Arial"/>
          <w:sz w:val="20"/>
          <w:szCs w:val="20"/>
        </w:rPr>
      </w:pPr>
      <w:r w:rsidRPr="008117F0">
        <w:rPr>
          <w:rFonts w:ascii="Arial" w:eastAsia="Calibri" w:hAnsi="Arial" w:cs="Arial"/>
          <w:sz w:val="20"/>
          <w:szCs w:val="20"/>
        </w:rPr>
        <w:t>Access to the CCTV system and stored images will be restricted to authorised personnel only</w:t>
      </w:r>
      <w:r w:rsidR="00496B2B" w:rsidRPr="008117F0">
        <w:rPr>
          <w:rFonts w:ascii="Arial" w:eastAsia="Calibri" w:hAnsi="Arial" w:cs="Arial"/>
          <w:sz w:val="20"/>
          <w:szCs w:val="20"/>
        </w:rPr>
        <w:t xml:space="preserve"> </w:t>
      </w:r>
      <w:r w:rsidRPr="008117F0">
        <w:rPr>
          <w:rFonts w:ascii="Arial" w:eastAsia="Calibri" w:hAnsi="Arial" w:cs="Arial"/>
          <w:sz w:val="20"/>
          <w:szCs w:val="20"/>
        </w:rPr>
        <w:t xml:space="preserve">i.e. Principal of </w:t>
      </w:r>
      <w:r w:rsidR="00496B2B" w:rsidRPr="008117F0">
        <w:rPr>
          <w:rFonts w:ascii="Arial" w:eastAsia="Calibri" w:hAnsi="Arial" w:cs="Arial"/>
          <w:sz w:val="20"/>
          <w:szCs w:val="20"/>
        </w:rPr>
        <w:t>Rockwell College or specifically appointed staff</w:t>
      </w:r>
      <w:r w:rsidR="00CA74F1" w:rsidRPr="008117F0">
        <w:rPr>
          <w:rFonts w:ascii="Arial" w:eastAsia="Calibri" w:hAnsi="Arial" w:cs="Arial"/>
          <w:sz w:val="20"/>
          <w:szCs w:val="20"/>
        </w:rPr>
        <w:t xml:space="preserve">. In a case involving the </w:t>
      </w:r>
      <w:proofErr w:type="gramStart"/>
      <w:r w:rsidR="00CA74F1" w:rsidRPr="008117F0">
        <w:rPr>
          <w:rFonts w:ascii="Arial" w:eastAsia="Calibri" w:hAnsi="Arial" w:cs="Arial"/>
          <w:sz w:val="20"/>
          <w:szCs w:val="20"/>
        </w:rPr>
        <w:t>Principal</w:t>
      </w:r>
      <w:proofErr w:type="gramEnd"/>
      <w:r w:rsidR="00CA74F1" w:rsidRPr="008117F0">
        <w:rPr>
          <w:rFonts w:ascii="Arial" w:eastAsia="Calibri" w:hAnsi="Arial" w:cs="Arial"/>
          <w:sz w:val="20"/>
          <w:szCs w:val="20"/>
        </w:rPr>
        <w:t xml:space="preserve">, a member of the Board of Management appointed by the Chairperson, may access the images. </w:t>
      </w:r>
    </w:p>
    <w:p w14:paraId="0C3B53EC" w14:textId="77777777" w:rsidR="00C316F5" w:rsidRPr="008117F0" w:rsidRDefault="00C316F5" w:rsidP="00C316F5">
      <w:pPr>
        <w:spacing w:after="0" w:line="240" w:lineRule="auto"/>
        <w:rPr>
          <w:rFonts w:ascii="Arial" w:eastAsia="Times New Roman" w:hAnsi="Arial" w:cs="Arial"/>
          <w:sz w:val="20"/>
          <w:szCs w:val="20"/>
        </w:rPr>
      </w:pPr>
      <w:r w:rsidRPr="008117F0">
        <w:rPr>
          <w:rFonts w:ascii="Arial" w:eastAsia="Times New Roman" w:hAnsi="Arial" w:cs="Arial"/>
          <w:sz w:val="20"/>
          <w:szCs w:val="20"/>
        </w:rPr>
        <w:t>In relevant circumstances, CCTV footage may be accessed:</w:t>
      </w:r>
    </w:p>
    <w:p w14:paraId="5B0F2A7F" w14:textId="77777777" w:rsidR="00C316F5" w:rsidRPr="008117F0" w:rsidRDefault="00C316F5" w:rsidP="00C316F5">
      <w:pPr>
        <w:spacing w:after="0" w:line="240" w:lineRule="auto"/>
        <w:rPr>
          <w:rFonts w:ascii="Arial" w:eastAsia="Times New Roman" w:hAnsi="Arial" w:cs="Arial"/>
          <w:sz w:val="20"/>
          <w:szCs w:val="20"/>
        </w:rPr>
      </w:pPr>
    </w:p>
    <w:p w14:paraId="6FDE38F4" w14:textId="77777777" w:rsidR="00C316F5" w:rsidRPr="008117F0" w:rsidRDefault="00C316F5" w:rsidP="00C316F5">
      <w:pPr>
        <w:numPr>
          <w:ilvl w:val="0"/>
          <w:numId w:val="8"/>
        </w:numPr>
        <w:spacing w:before="100" w:beforeAutospacing="1" w:after="0" w:afterAutospacing="1" w:line="240" w:lineRule="auto"/>
        <w:ind w:left="600" w:hanging="600"/>
        <w:jc w:val="both"/>
        <w:rPr>
          <w:rFonts w:ascii="Arial" w:eastAsia="Times New Roman" w:hAnsi="Arial" w:cs="Arial"/>
          <w:sz w:val="20"/>
          <w:szCs w:val="20"/>
        </w:rPr>
      </w:pPr>
      <w:r w:rsidRPr="008117F0">
        <w:rPr>
          <w:rFonts w:ascii="Arial" w:eastAsia="Times New Roman" w:hAnsi="Arial" w:cs="Arial"/>
          <w:sz w:val="20"/>
          <w:szCs w:val="20"/>
        </w:rPr>
        <w:t xml:space="preserve">By An Garda Síochána where </w:t>
      </w:r>
      <w:r w:rsidR="00496B2B" w:rsidRPr="008117F0">
        <w:rPr>
          <w:rFonts w:ascii="Arial" w:eastAsia="Times New Roman" w:hAnsi="Arial" w:cs="Arial"/>
          <w:sz w:val="20"/>
          <w:szCs w:val="20"/>
        </w:rPr>
        <w:t>Rockwell College is</w:t>
      </w:r>
      <w:r w:rsidRPr="008117F0">
        <w:rPr>
          <w:rFonts w:ascii="Arial" w:eastAsia="Times New Roman" w:hAnsi="Arial" w:cs="Arial"/>
          <w:sz w:val="20"/>
          <w:szCs w:val="20"/>
        </w:rPr>
        <w:t xml:space="preserve"> required by law to make a report regarding the commission of a suspected crime; or</w:t>
      </w:r>
    </w:p>
    <w:p w14:paraId="3B3BDB48" w14:textId="77777777" w:rsidR="00C316F5" w:rsidRPr="008117F0" w:rsidRDefault="00C316F5" w:rsidP="00C316F5">
      <w:pPr>
        <w:numPr>
          <w:ilvl w:val="0"/>
          <w:numId w:val="8"/>
        </w:numPr>
        <w:spacing w:before="100" w:beforeAutospacing="1" w:after="0" w:afterAutospacing="1" w:line="240" w:lineRule="auto"/>
        <w:ind w:left="600" w:hanging="600"/>
        <w:jc w:val="both"/>
        <w:rPr>
          <w:rFonts w:ascii="Arial" w:eastAsia="Times New Roman" w:hAnsi="Arial" w:cs="Arial"/>
          <w:sz w:val="20"/>
          <w:szCs w:val="20"/>
        </w:rPr>
      </w:pPr>
      <w:r w:rsidRPr="008117F0">
        <w:rPr>
          <w:rFonts w:ascii="Arial" w:eastAsia="Times New Roman" w:hAnsi="Arial" w:cs="Arial"/>
          <w:sz w:val="20"/>
          <w:szCs w:val="20"/>
        </w:rPr>
        <w:t xml:space="preserve">Following a request by An Garda Síochána when a crime or suspected crime has taken place and/or when it is suspected that illegal/anti-social behaviour is taking place on </w:t>
      </w:r>
      <w:r w:rsidR="00496B2B" w:rsidRPr="008117F0">
        <w:rPr>
          <w:rFonts w:ascii="Arial" w:eastAsia="Times New Roman" w:hAnsi="Arial" w:cs="Arial"/>
          <w:sz w:val="20"/>
          <w:szCs w:val="20"/>
        </w:rPr>
        <w:t>Rockwell College</w:t>
      </w:r>
      <w:r w:rsidRPr="008117F0">
        <w:rPr>
          <w:rFonts w:ascii="Arial" w:eastAsia="Times New Roman" w:hAnsi="Arial" w:cs="Arial"/>
          <w:sz w:val="20"/>
          <w:szCs w:val="20"/>
        </w:rPr>
        <w:t xml:space="preserve"> or</w:t>
      </w:r>
    </w:p>
    <w:p w14:paraId="02582FB4" w14:textId="77777777" w:rsidR="00C316F5" w:rsidRPr="00C316F5" w:rsidRDefault="00C316F5" w:rsidP="00C316F5">
      <w:pPr>
        <w:numPr>
          <w:ilvl w:val="0"/>
          <w:numId w:val="8"/>
        </w:numPr>
        <w:spacing w:before="100" w:beforeAutospacing="1" w:after="0" w:afterAutospacing="1" w:line="240" w:lineRule="auto"/>
        <w:ind w:left="600" w:hanging="600"/>
        <w:jc w:val="both"/>
        <w:rPr>
          <w:rFonts w:ascii="Arial" w:eastAsia="Times New Roman" w:hAnsi="Arial" w:cs="Arial"/>
          <w:sz w:val="20"/>
          <w:szCs w:val="20"/>
        </w:rPr>
      </w:pPr>
      <w:r w:rsidRPr="00C316F5">
        <w:rPr>
          <w:rFonts w:ascii="Arial" w:eastAsia="Times New Roman" w:hAnsi="Arial" w:cs="Arial"/>
          <w:sz w:val="20"/>
          <w:szCs w:val="20"/>
        </w:rPr>
        <w:t xml:space="preserve">To the </w:t>
      </w:r>
      <w:smartTag w:uri="urn:schemas-microsoft-com:office:smarttags" w:element="stockticker">
        <w:r w:rsidRPr="00C316F5">
          <w:rPr>
            <w:rFonts w:ascii="Arial" w:eastAsia="Times New Roman" w:hAnsi="Arial" w:cs="Arial"/>
            <w:sz w:val="20"/>
            <w:szCs w:val="20"/>
          </w:rPr>
          <w:t>HSE</w:t>
        </w:r>
      </w:smartTag>
      <w:r w:rsidRPr="00C316F5">
        <w:rPr>
          <w:rFonts w:ascii="Arial" w:eastAsia="Times New Roman" w:hAnsi="Arial" w:cs="Arial"/>
          <w:sz w:val="20"/>
          <w:szCs w:val="20"/>
        </w:rPr>
        <w:t xml:space="preserve"> and/or any other statutory body charged with child safeguarding; or </w:t>
      </w:r>
    </w:p>
    <w:p w14:paraId="5DE1A6E6" w14:textId="15749E1B" w:rsidR="00C316F5" w:rsidRPr="00CA74F1" w:rsidRDefault="00C316F5" w:rsidP="00C316F5">
      <w:pPr>
        <w:numPr>
          <w:ilvl w:val="0"/>
          <w:numId w:val="8"/>
        </w:numPr>
        <w:spacing w:before="100" w:beforeAutospacing="1" w:after="0" w:afterAutospacing="1" w:line="240" w:lineRule="auto"/>
        <w:ind w:left="600" w:hanging="600"/>
        <w:jc w:val="both"/>
        <w:rPr>
          <w:rFonts w:ascii="Arial" w:eastAsia="Times New Roman" w:hAnsi="Arial" w:cs="Arial"/>
          <w:b/>
          <w:bCs/>
          <w:sz w:val="20"/>
          <w:szCs w:val="20"/>
        </w:rPr>
      </w:pPr>
      <w:r w:rsidRPr="00CA74F1">
        <w:rPr>
          <w:rFonts w:ascii="Arial" w:eastAsia="Times New Roman" w:hAnsi="Arial" w:cs="Arial"/>
          <w:sz w:val="20"/>
          <w:szCs w:val="20"/>
        </w:rPr>
        <w:t xml:space="preserve">To assist the </w:t>
      </w:r>
      <w:proofErr w:type="gramStart"/>
      <w:r w:rsidRPr="00CA74F1">
        <w:rPr>
          <w:rFonts w:ascii="Arial" w:eastAsia="Times New Roman" w:hAnsi="Arial" w:cs="Arial"/>
          <w:sz w:val="20"/>
          <w:szCs w:val="20"/>
        </w:rPr>
        <w:t>Principal</w:t>
      </w:r>
      <w:proofErr w:type="gramEnd"/>
      <w:r w:rsidRPr="00CA74F1">
        <w:rPr>
          <w:rFonts w:ascii="Arial" w:eastAsia="Times New Roman" w:hAnsi="Arial" w:cs="Arial"/>
          <w:sz w:val="20"/>
          <w:szCs w:val="20"/>
        </w:rPr>
        <w:t xml:space="preserve"> in establishing facts in cases of unacceptable student behaviour, </w:t>
      </w:r>
    </w:p>
    <w:p w14:paraId="34CCC0A7" w14:textId="77777777" w:rsidR="00C316F5" w:rsidRPr="00C316F5" w:rsidRDefault="00C316F5" w:rsidP="00C316F5">
      <w:pPr>
        <w:numPr>
          <w:ilvl w:val="0"/>
          <w:numId w:val="8"/>
        </w:numPr>
        <w:spacing w:before="100" w:beforeAutospacing="1" w:after="0" w:afterAutospacing="1" w:line="240" w:lineRule="auto"/>
        <w:ind w:left="600" w:hanging="600"/>
        <w:jc w:val="both"/>
        <w:rPr>
          <w:rFonts w:ascii="Arial" w:eastAsia="Times New Roman" w:hAnsi="Arial" w:cs="Arial"/>
          <w:b/>
          <w:bCs/>
          <w:sz w:val="20"/>
          <w:szCs w:val="20"/>
        </w:rPr>
      </w:pPr>
      <w:r w:rsidRPr="00C316F5">
        <w:rPr>
          <w:rFonts w:ascii="Arial" w:eastAsia="Times New Roman" w:hAnsi="Arial" w:cs="Arial"/>
          <w:sz w:val="20"/>
          <w:szCs w:val="20"/>
          <w:lang w:val="en-US"/>
        </w:rPr>
        <w:lastRenderedPageBreak/>
        <w:t xml:space="preserve">To data subjects (or their legal representatives), pursuant to an access request where the time, date and location of the recordings is furnished to </w:t>
      </w:r>
      <w:r w:rsidR="00496B2B" w:rsidRPr="005A08FB">
        <w:rPr>
          <w:rFonts w:ascii="Arial" w:eastAsia="Times New Roman" w:hAnsi="Arial" w:cs="Arial"/>
          <w:sz w:val="20"/>
          <w:szCs w:val="20"/>
        </w:rPr>
        <w:t>Rockwell College</w:t>
      </w:r>
      <w:r w:rsidRPr="00C316F5">
        <w:rPr>
          <w:rFonts w:ascii="Arial" w:eastAsia="Times New Roman" w:hAnsi="Arial" w:cs="Arial"/>
          <w:sz w:val="20"/>
          <w:szCs w:val="20"/>
          <w:lang w:val="en-US"/>
        </w:rPr>
        <w:t>, or</w:t>
      </w:r>
    </w:p>
    <w:p w14:paraId="2E07A1EF" w14:textId="77777777" w:rsidR="00C316F5" w:rsidRPr="00C316F5" w:rsidRDefault="00C316F5" w:rsidP="00C316F5">
      <w:pPr>
        <w:numPr>
          <w:ilvl w:val="0"/>
          <w:numId w:val="8"/>
        </w:numPr>
        <w:spacing w:before="100" w:beforeAutospacing="1" w:after="0" w:afterAutospacing="1" w:line="240" w:lineRule="auto"/>
        <w:ind w:left="600" w:hanging="600"/>
        <w:jc w:val="both"/>
        <w:rPr>
          <w:rFonts w:ascii="Arial" w:eastAsia="Times New Roman" w:hAnsi="Arial" w:cs="Arial"/>
          <w:b/>
          <w:bCs/>
          <w:sz w:val="20"/>
          <w:szCs w:val="20"/>
        </w:rPr>
      </w:pPr>
      <w:r w:rsidRPr="00C316F5">
        <w:rPr>
          <w:rFonts w:ascii="Arial" w:eastAsia="Times New Roman" w:hAnsi="Arial" w:cs="Arial"/>
          <w:sz w:val="20"/>
          <w:szCs w:val="20"/>
          <w:lang w:val="en-US"/>
        </w:rPr>
        <w:t xml:space="preserve">To individuals (or their legal representatives) subject to a court order. </w:t>
      </w:r>
    </w:p>
    <w:p w14:paraId="75DC0A70" w14:textId="77777777" w:rsidR="00C316F5" w:rsidRDefault="00C316F5" w:rsidP="00C316F5">
      <w:pPr>
        <w:numPr>
          <w:ilvl w:val="0"/>
          <w:numId w:val="8"/>
        </w:numPr>
        <w:spacing w:before="100" w:beforeAutospacing="1" w:after="0" w:afterAutospacing="1" w:line="240" w:lineRule="auto"/>
        <w:ind w:left="600" w:hanging="600"/>
        <w:jc w:val="both"/>
        <w:rPr>
          <w:rFonts w:ascii="Arial" w:eastAsia="Times New Roman" w:hAnsi="Arial" w:cs="Arial"/>
          <w:bCs/>
          <w:sz w:val="20"/>
          <w:szCs w:val="20"/>
        </w:rPr>
      </w:pPr>
      <w:r w:rsidRPr="00C316F5">
        <w:rPr>
          <w:rFonts w:ascii="Arial" w:eastAsia="Times New Roman" w:hAnsi="Arial" w:cs="Arial"/>
          <w:bCs/>
          <w:sz w:val="20"/>
          <w:szCs w:val="20"/>
        </w:rPr>
        <w:t xml:space="preserve">To </w:t>
      </w:r>
      <w:r w:rsidR="00496B2B" w:rsidRPr="005A08FB">
        <w:rPr>
          <w:rFonts w:ascii="Arial" w:eastAsia="Times New Roman" w:hAnsi="Arial" w:cs="Arial"/>
          <w:bCs/>
          <w:sz w:val="20"/>
          <w:szCs w:val="20"/>
        </w:rPr>
        <w:t>Rockwell College</w:t>
      </w:r>
      <w:r w:rsidRPr="00C316F5">
        <w:rPr>
          <w:rFonts w:ascii="Arial" w:eastAsia="Times New Roman" w:hAnsi="Arial" w:cs="Arial"/>
          <w:bCs/>
          <w:sz w:val="20"/>
          <w:szCs w:val="20"/>
        </w:rPr>
        <w:t xml:space="preserve">’s insurance company where the insurance company requires same </w:t>
      </w:r>
      <w:proofErr w:type="gramStart"/>
      <w:r w:rsidRPr="00C316F5">
        <w:rPr>
          <w:rFonts w:ascii="Arial" w:eastAsia="Times New Roman" w:hAnsi="Arial" w:cs="Arial"/>
          <w:bCs/>
          <w:sz w:val="20"/>
          <w:szCs w:val="20"/>
        </w:rPr>
        <w:t>in order to</w:t>
      </w:r>
      <w:proofErr w:type="gramEnd"/>
      <w:r w:rsidRPr="00C316F5">
        <w:rPr>
          <w:rFonts w:ascii="Arial" w:eastAsia="Times New Roman" w:hAnsi="Arial" w:cs="Arial"/>
          <w:bCs/>
          <w:sz w:val="20"/>
          <w:szCs w:val="20"/>
        </w:rPr>
        <w:t xml:space="preserve"> pursue a claim for damage done to the insured property.  </w:t>
      </w:r>
    </w:p>
    <w:p w14:paraId="158968DF" w14:textId="77777777" w:rsidR="00C316F5" w:rsidRPr="00C316F5" w:rsidRDefault="00C316F5" w:rsidP="00C316F5">
      <w:pPr>
        <w:spacing w:after="0" w:line="240" w:lineRule="auto"/>
        <w:jc w:val="both"/>
        <w:rPr>
          <w:rFonts w:ascii="Arial" w:eastAsia="Times New Roman" w:hAnsi="Arial" w:cs="Arial"/>
          <w:b/>
          <w:bCs/>
          <w:sz w:val="20"/>
          <w:szCs w:val="20"/>
        </w:rPr>
      </w:pPr>
    </w:p>
    <w:p w14:paraId="5388E1FE" w14:textId="77777777" w:rsid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b/>
          <w:i/>
          <w:sz w:val="20"/>
          <w:szCs w:val="20"/>
        </w:rPr>
        <w:t xml:space="preserve">Requests by </w:t>
      </w:r>
      <w:proofErr w:type="gramStart"/>
      <w:r w:rsidRPr="00C316F5">
        <w:rPr>
          <w:rFonts w:ascii="Arial" w:eastAsia="Calibri" w:hAnsi="Arial" w:cs="Arial"/>
          <w:b/>
          <w:i/>
          <w:sz w:val="20"/>
          <w:szCs w:val="20"/>
        </w:rPr>
        <w:t>An</w:t>
      </w:r>
      <w:proofErr w:type="gramEnd"/>
      <w:r w:rsidRPr="00C316F5">
        <w:rPr>
          <w:rFonts w:ascii="Arial" w:eastAsia="Calibri" w:hAnsi="Arial" w:cs="Arial"/>
          <w:b/>
          <w:i/>
          <w:sz w:val="20"/>
          <w:szCs w:val="20"/>
        </w:rPr>
        <w:t xml:space="preserve"> Garda Síochána: </w:t>
      </w:r>
      <w:r w:rsidRPr="00C316F5">
        <w:rPr>
          <w:rFonts w:ascii="Arial" w:eastAsia="Calibri" w:hAnsi="Arial" w:cs="Arial"/>
          <w:sz w:val="20"/>
          <w:szCs w:val="20"/>
        </w:rPr>
        <w:t>Information obtained through video monitoring will only be released when authorised by the Principal following consultation with the Chairperson of the Board of Management</w:t>
      </w:r>
      <w:r w:rsidR="00496B2B" w:rsidRPr="005A08FB">
        <w:rPr>
          <w:rFonts w:ascii="Arial" w:eastAsia="Calibri" w:hAnsi="Arial" w:cs="Arial"/>
          <w:sz w:val="20"/>
          <w:szCs w:val="20"/>
        </w:rPr>
        <w:t>.</w:t>
      </w:r>
      <w:r w:rsidRPr="00C316F5">
        <w:rPr>
          <w:rFonts w:ascii="Arial" w:eastAsia="Calibri" w:hAnsi="Arial" w:cs="Arial"/>
          <w:sz w:val="20"/>
          <w:szCs w:val="20"/>
        </w:rPr>
        <w:t xml:space="preserve"> If </w:t>
      </w:r>
      <w:proofErr w:type="gramStart"/>
      <w:r w:rsidRPr="00C316F5">
        <w:rPr>
          <w:rFonts w:ascii="Arial" w:eastAsia="Calibri" w:hAnsi="Arial" w:cs="Arial"/>
          <w:sz w:val="20"/>
          <w:szCs w:val="20"/>
        </w:rPr>
        <w:t>An</w:t>
      </w:r>
      <w:proofErr w:type="gramEnd"/>
      <w:r w:rsidRPr="00C316F5">
        <w:rPr>
          <w:rFonts w:ascii="Arial" w:eastAsia="Calibri" w:hAnsi="Arial" w:cs="Arial"/>
          <w:sz w:val="20"/>
          <w:szCs w:val="20"/>
        </w:rPr>
        <w:t xml:space="preserve"> Garda Síochána request CCTV images for a specific investigation, An Garda Síochána may require a warrant</w:t>
      </w:r>
      <w:r w:rsidR="00496B2B" w:rsidRPr="005A08FB">
        <w:rPr>
          <w:rFonts w:ascii="Arial" w:eastAsia="Calibri" w:hAnsi="Arial" w:cs="Arial"/>
          <w:sz w:val="20"/>
          <w:szCs w:val="20"/>
        </w:rPr>
        <w:t>.</w:t>
      </w:r>
      <w:r w:rsidRPr="00C316F5">
        <w:rPr>
          <w:rFonts w:ascii="Arial" w:eastAsia="Calibri" w:hAnsi="Arial" w:cs="Arial"/>
          <w:sz w:val="20"/>
          <w:szCs w:val="20"/>
        </w:rPr>
        <w:t xml:space="preserve"> </w:t>
      </w:r>
    </w:p>
    <w:p w14:paraId="420A78AE" w14:textId="77777777" w:rsidR="00CA74F1" w:rsidRPr="00C316F5" w:rsidRDefault="00CA74F1" w:rsidP="00C316F5">
      <w:pPr>
        <w:spacing w:after="0" w:line="240" w:lineRule="auto"/>
        <w:jc w:val="both"/>
        <w:rPr>
          <w:rFonts w:ascii="Arial" w:eastAsia="Calibri" w:hAnsi="Arial" w:cs="Arial"/>
          <w:b/>
          <w:i/>
          <w:sz w:val="20"/>
          <w:szCs w:val="20"/>
        </w:rPr>
      </w:pPr>
    </w:p>
    <w:p w14:paraId="4552A2D7" w14:textId="77777777" w:rsidR="00C316F5" w:rsidRPr="00C316F5" w:rsidRDefault="00C316F5" w:rsidP="00C316F5">
      <w:pPr>
        <w:spacing w:after="0" w:line="240" w:lineRule="auto"/>
        <w:jc w:val="both"/>
        <w:rPr>
          <w:rFonts w:ascii="Arial" w:eastAsia="Calibri" w:hAnsi="Arial" w:cs="Arial"/>
          <w:b/>
          <w:sz w:val="20"/>
          <w:szCs w:val="20"/>
        </w:rPr>
      </w:pPr>
      <w:r w:rsidRPr="00C316F5">
        <w:rPr>
          <w:rFonts w:ascii="Arial" w:eastAsia="Calibri" w:hAnsi="Arial" w:cs="Arial"/>
          <w:b/>
          <w:i/>
          <w:sz w:val="20"/>
          <w:szCs w:val="20"/>
        </w:rPr>
        <w:t>Access requests:</w:t>
      </w:r>
      <w:r w:rsidRPr="00C316F5">
        <w:rPr>
          <w:rFonts w:ascii="Arial" w:eastAsia="Calibri" w:hAnsi="Arial" w:cs="Arial"/>
          <w:i/>
          <w:sz w:val="20"/>
          <w:szCs w:val="20"/>
        </w:rPr>
        <w:t xml:space="preserve">  </w:t>
      </w:r>
      <w:r w:rsidRPr="00C316F5">
        <w:rPr>
          <w:rFonts w:ascii="Arial" w:eastAsia="Calibri" w:hAnsi="Arial" w:cs="Arial"/>
          <w:sz w:val="20"/>
          <w:szCs w:val="20"/>
        </w:rPr>
        <w:t>On written request,</w:t>
      </w:r>
      <w:r w:rsidRPr="00C316F5">
        <w:rPr>
          <w:rFonts w:ascii="Arial" w:eastAsia="Calibri" w:hAnsi="Arial" w:cs="Arial"/>
          <w:i/>
          <w:sz w:val="20"/>
          <w:szCs w:val="20"/>
        </w:rPr>
        <w:t xml:space="preserve"> </w:t>
      </w:r>
      <w:r w:rsidRPr="00C316F5">
        <w:rPr>
          <w:rFonts w:ascii="Arial" w:eastAsia="Calibri" w:hAnsi="Arial" w:cs="Arial"/>
          <w:sz w:val="20"/>
          <w:szCs w:val="20"/>
        </w:rPr>
        <w:t xml:space="preserve">any person whose image has been recorded has a right to be given a copy of the information recorded which relates to them, provided always that such an image/recording exists i.e. has not been deleted and provided also that an exemption/prohibition does not apply to the release.  Where the image/recording identifies another individual, those images may only be released where they can be redacted/anonymised so that the other person is not identified or identifiable.  To exercise their right of access, a data subject must make an application in writing to the </w:t>
      </w:r>
      <w:r w:rsidR="00496B2B" w:rsidRPr="005A08FB">
        <w:rPr>
          <w:rFonts w:ascii="Arial" w:eastAsia="Calibri" w:hAnsi="Arial" w:cs="Arial"/>
          <w:sz w:val="20"/>
          <w:szCs w:val="20"/>
        </w:rPr>
        <w:t xml:space="preserve">Principal of Rockwell College. In cases where images need to be anonymised (e.g. pixilated) the data subject will be informed of the time needed to complete this prior to releasing the images. </w:t>
      </w:r>
    </w:p>
    <w:p w14:paraId="0E3DFC95" w14:textId="77777777" w:rsidR="00C316F5" w:rsidRPr="00C316F5" w:rsidRDefault="00C316F5" w:rsidP="00C316F5">
      <w:pPr>
        <w:widowControl w:val="0"/>
        <w:autoSpaceDE w:val="0"/>
        <w:autoSpaceDN w:val="0"/>
        <w:adjustRightInd w:val="0"/>
        <w:spacing w:after="0" w:line="240" w:lineRule="auto"/>
        <w:jc w:val="both"/>
        <w:rPr>
          <w:rFonts w:ascii="Arial" w:eastAsia="Calibri" w:hAnsi="Arial" w:cs="Arial"/>
          <w:bCs/>
          <w:sz w:val="20"/>
          <w:szCs w:val="20"/>
          <w:lang w:val="en-US" w:bidi="en-US"/>
        </w:rPr>
      </w:pPr>
    </w:p>
    <w:p w14:paraId="7B0F97DF" w14:textId="77777777" w:rsidR="00C316F5" w:rsidRPr="00C316F5" w:rsidRDefault="00496B2B" w:rsidP="00C316F5">
      <w:pPr>
        <w:spacing w:after="0" w:line="240" w:lineRule="auto"/>
        <w:jc w:val="both"/>
        <w:rPr>
          <w:rFonts w:ascii="Arial" w:eastAsia="Calibri" w:hAnsi="Arial" w:cs="Arial"/>
          <w:sz w:val="20"/>
          <w:szCs w:val="20"/>
        </w:rPr>
      </w:pPr>
      <w:r w:rsidRPr="005A08FB">
        <w:rPr>
          <w:rFonts w:ascii="Arial" w:eastAsia="Calibri" w:hAnsi="Arial" w:cs="Arial"/>
          <w:sz w:val="20"/>
          <w:szCs w:val="20"/>
        </w:rPr>
        <w:t xml:space="preserve">In making requests, it is expected that the </w:t>
      </w:r>
      <w:r w:rsidR="00C316F5" w:rsidRPr="00C316F5">
        <w:rPr>
          <w:rFonts w:ascii="Arial" w:eastAsia="Calibri" w:hAnsi="Arial" w:cs="Arial"/>
          <w:sz w:val="20"/>
          <w:szCs w:val="20"/>
        </w:rPr>
        <w:t xml:space="preserve">person </w:t>
      </w:r>
      <w:r w:rsidRPr="005A08FB">
        <w:rPr>
          <w:rFonts w:ascii="Arial" w:eastAsia="Calibri" w:hAnsi="Arial" w:cs="Arial"/>
          <w:sz w:val="20"/>
          <w:szCs w:val="20"/>
        </w:rPr>
        <w:t xml:space="preserve">can </w:t>
      </w:r>
      <w:r w:rsidR="00C316F5" w:rsidRPr="00C316F5">
        <w:rPr>
          <w:rFonts w:ascii="Arial" w:eastAsia="Calibri" w:hAnsi="Arial" w:cs="Arial"/>
          <w:sz w:val="20"/>
          <w:szCs w:val="20"/>
        </w:rPr>
        <w:t xml:space="preserve">provide all the necessary information to assist </w:t>
      </w:r>
      <w:r w:rsidRPr="005A08FB">
        <w:rPr>
          <w:rFonts w:ascii="Arial" w:eastAsia="Calibri" w:hAnsi="Arial" w:cs="Arial"/>
          <w:sz w:val="20"/>
          <w:szCs w:val="20"/>
        </w:rPr>
        <w:t>Rockwell College</w:t>
      </w:r>
      <w:r w:rsidR="00C316F5" w:rsidRPr="00C316F5">
        <w:rPr>
          <w:rFonts w:ascii="Arial" w:eastAsia="Calibri" w:hAnsi="Arial" w:cs="Arial"/>
          <w:sz w:val="20"/>
          <w:szCs w:val="20"/>
        </w:rPr>
        <w:t xml:space="preserve"> in locating the CCTV recorded data, such as the date, time and location of the recording. If the image is of such poor quality as not to clearly identify an individual, that image may not be considered to be personal data and may not be handed over by </w:t>
      </w:r>
      <w:r w:rsidRPr="005A08FB">
        <w:rPr>
          <w:rFonts w:ascii="Arial" w:eastAsia="Calibri" w:hAnsi="Arial" w:cs="Arial"/>
          <w:sz w:val="20"/>
          <w:szCs w:val="20"/>
        </w:rPr>
        <w:t>Rockwell College</w:t>
      </w:r>
      <w:r w:rsidR="00C316F5" w:rsidRPr="00C316F5">
        <w:rPr>
          <w:rFonts w:ascii="Arial" w:eastAsia="Calibri" w:hAnsi="Arial" w:cs="Arial"/>
          <w:sz w:val="20"/>
          <w:szCs w:val="20"/>
        </w:rPr>
        <w:t>.</w:t>
      </w:r>
    </w:p>
    <w:p w14:paraId="20424B9C" w14:textId="77777777" w:rsidR="00C316F5" w:rsidRPr="00C316F5" w:rsidRDefault="00C316F5" w:rsidP="00C316F5">
      <w:pPr>
        <w:spacing w:after="0" w:line="240" w:lineRule="auto"/>
        <w:jc w:val="both"/>
        <w:rPr>
          <w:rFonts w:ascii="Arial" w:eastAsia="Calibri" w:hAnsi="Arial" w:cs="Arial"/>
          <w:b/>
          <w:sz w:val="20"/>
          <w:szCs w:val="20"/>
        </w:rPr>
      </w:pPr>
    </w:p>
    <w:p w14:paraId="2A5B746B" w14:textId="4A5EC8FD" w:rsidR="00C316F5" w:rsidRPr="00C316F5" w:rsidRDefault="00C316F5" w:rsidP="00C316F5">
      <w:pPr>
        <w:spacing w:after="0" w:line="240" w:lineRule="auto"/>
        <w:jc w:val="both"/>
        <w:rPr>
          <w:rFonts w:ascii="Arial" w:eastAsia="Times New Roman" w:hAnsi="Arial" w:cs="Arial"/>
          <w:sz w:val="20"/>
          <w:szCs w:val="20"/>
          <w:lang w:eastAsia="en-GB"/>
        </w:rPr>
      </w:pPr>
      <w:r w:rsidRPr="008117F0">
        <w:rPr>
          <w:rFonts w:ascii="Arial" w:eastAsia="Times New Roman" w:hAnsi="Arial" w:cs="Arial"/>
          <w:sz w:val="20"/>
          <w:szCs w:val="20"/>
          <w:lang w:eastAsia="en-GB"/>
        </w:rPr>
        <w:t xml:space="preserve">In giving a </w:t>
      </w:r>
      <w:proofErr w:type="gramStart"/>
      <w:r w:rsidRPr="008117F0">
        <w:rPr>
          <w:rFonts w:ascii="Arial" w:eastAsia="Times New Roman" w:hAnsi="Arial" w:cs="Arial"/>
          <w:sz w:val="20"/>
          <w:szCs w:val="20"/>
          <w:lang w:eastAsia="en-GB"/>
        </w:rPr>
        <w:t>person</w:t>
      </w:r>
      <w:proofErr w:type="gramEnd"/>
      <w:r w:rsidRPr="008117F0">
        <w:rPr>
          <w:rFonts w:ascii="Arial" w:eastAsia="Times New Roman" w:hAnsi="Arial" w:cs="Arial"/>
          <w:sz w:val="20"/>
          <w:szCs w:val="20"/>
          <w:lang w:eastAsia="en-GB"/>
        </w:rPr>
        <w:t xml:space="preserve"> a copy of their data, </w:t>
      </w:r>
      <w:r w:rsidR="00496B2B" w:rsidRPr="008117F0">
        <w:rPr>
          <w:rFonts w:ascii="Arial" w:eastAsia="Times New Roman" w:hAnsi="Arial" w:cs="Arial"/>
          <w:sz w:val="20"/>
          <w:szCs w:val="20"/>
          <w:lang w:eastAsia="en-GB"/>
        </w:rPr>
        <w:t>Rockwell College</w:t>
      </w:r>
      <w:r w:rsidRPr="008117F0">
        <w:rPr>
          <w:rFonts w:ascii="Arial" w:eastAsia="Times New Roman" w:hAnsi="Arial" w:cs="Arial"/>
          <w:sz w:val="20"/>
          <w:szCs w:val="20"/>
          <w:lang w:eastAsia="en-GB"/>
        </w:rPr>
        <w:t xml:space="preserve"> may provide a still/series of still pictures, a tape or a disk </w:t>
      </w:r>
      <w:r w:rsidR="002D75DF" w:rsidRPr="008117F0">
        <w:rPr>
          <w:rFonts w:ascii="Arial" w:eastAsia="Times New Roman" w:hAnsi="Arial" w:cs="Arial"/>
          <w:sz w:val="20"/>
          <w:szCs w:val="20"/>
          <w:lang w:eastAsia="en-GB"/>
        </w:rPr>
        <w:t xml:space="preserve">or similar </w:t>
      </w:r>
      <w:r w:rsidRPr="008117F0">
        <w:rPr>
          <w:rFonts w:ascii="Arial" w:eastAsia="Times New Roman" w:hAnsi="Arial" w:cs="Arial"/>
          <w:sz w:val="20"/>
          <w:szCs w:val="20"/>
          <w:lang w:eastAsia="en-GB"/>
        </w:rPr>
        <w:t xml:space="preserve">with relevant </w:t>
      </w:r>
      <w:r w:rsidRPr="00C316F5">
        <w:rPr>
          <w:rFonts w:ascii="Arial" w:eastAsia="Times New Roman" w:hAnsi="Arial" w:cs="Arial"/>
          <w:sz w:val="20"/>
          <w:szCs w:val="20"/>
          <w:lang w:eastAsia="en-GB"/>
        </w:rPr>
        <w:t xml:space="preserve">images.  However, other images of other individuals </w:t>
      </w:r>
      <w:r w:rsidR="002D75DF">
        <w:rPr>
          <w:rFonts w:ascii="Arial" w:eastAsia="Times New Roman" w:hAnsi="Arial" w:cs="Arial"/>
          <w:sz w:val="20"/>
          <w:szCs w:val="20"/>
          <w:lang w:eastAsia="en-GB"/>
        </w:rPr>
        <w:t>may need to</w:t>
      </w:r>
      <w:r w:rsidRPr="00C316F5">
        <w:rPr>
          <w:rFonts w:ascii="Arial" w:eastAsia="Times New Roman" w:hAnsi="Arial" w:cs="Arial"/>
          <w:sz w:val="20"/>
          <w:szCs w:val="20"/>
          <w:lang w:eastAsia="en-GB"/>
        </w:rPr>
        <w:t xml:space="preserve"> be obscured before the data is released.</w:t>
      </w:r>
    </w:p>
    <w:p w14:paraId="118DF10F" w14:textId="77777777" w:rsidR="00C316F5" w:rsidRPr="00C316F5" w:rsidRDefault="00C316F5" w:rsidP="00C316F5">
      <w:pPr>
        <w:spacing w:after="0" w:line="240" w:lineRule="auto"/>
        <w:jc w:val="both"/>
        <w:rPr>
          <w:rFonts w:ascii="Arial" w:eastAsia="Times New Roman" w:hAnsi="Arial" w:cs="Arial"/>
          <w:sz w:val="20"/>
          <w:szCs w:val="20"/>
          <w:lang w:eastAsia="en-GB"/>
        </w:rPr>
      </w:pPr>
    </w:p>
    <w:p w14:paraId="0D658B2B" w14:textId="77777777" w:rsidR="00C316F5" w:rsidRPr="00C316F5" w:rsidRDefault="00C316F5" w:rsidP="00C316F5">
      <w:pPr>
        <w:numPr>
          <w:ilvl w:val="0"/>
          <w:numId w:val="2"/>
        </w:numPr>
        <w:tabs>
          <w:tab w:val="clear" w:pos="360"/>
          <w:tab w:val="num" w:pos="0"/>
        </w:tabs>
        <w:autoSpaceDE w:val="0"/>
        <w:autoSpaceDN w:val="0"/>
        <w:adjustRightInd w:val="0"/>
        <w:spacing w:before="100" w:beforeAutospacing="1" w:after="0" w:afterAutospacing="1" w:line="240" w:lineRule="auto"/>
        <w:ind w:hanging="567"/>
        <w:jc w:val="both"/>
        <w:rPr>
          <w:rFonts w:ascii="Arial" w:eastAsia="Calibri" w:hAnsi="Arial" w:cs="Arial"/>
          <w:sz w:val="20"/>
          <w:szCs w:val="20"/>
        </w:rPr>
      </w:pPr>
      <w:r w:rsidRPr="00C316F5">
        <w:rPr>
          <w:rFonts w:ascii="Arial" w:eastAsia="Calibri" w:hAnsi="Arial" w:cs="Arial"/>
          <w:b/>
          <w:bCs/>
          <w:sz w:val="20"/>
          <w:szCs w:val="20"/>
        </w:rPr>
        <w:t xml:space="preserve">RESPONSIBILITIES </w:t>
      </w:r>
    </w:p>
    <w:p w14:paraId="0B98A560"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r w:rsidRPr="00C316F5">
        <w:rPr>
          <w:rFonts w:ascii="Arial" w:eastAsia="Calibri" w:hAnsi="Arial" w:cs="Arial"/>
          <w:sz w:val="20"/>
          <w:szCs w:val="20"/>
        </w:rPr>
        <w:t>The Principal will:</w:t>
      </w:r>
    </w:p>
    <w:p w14:paraId="7A0D028D"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the use of CCTV systems is implemented in accordance with the policy set down by </w:t>
      </w:r>
      <w:r w:rsidR="00496B2B" w:rsidRPr="005A08FB">
        <w:rPr>
          <w:rFonts w:ascii="Arial" w:eastAsia="Calibri" w:hAnsi="Arial" w:cs="Arial"/>
          <w:sz w:val="20"/>
          <w:szCs w:val="20"/>
        </w:rPr>
        <w:t>Rockwell College.</w:t>
      </w:r>
    </w:p>
    <w:p w14:paraId="6027E1A4"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Oversee and co-ordinate the use of CCTV monitoring for safety and security purposes within </w:t>
      </w:r>
      <w:r w:rsidR="00496B2B" w:rsidRPr="005A08FB">
        <w:rPr>
          <w:rFonts w:ascii="Arial" w:eastAsia="Calibri" w:hAnsi="Arial" w:cs="Arial"/>
          <w:sz w:val="20"/>
          <w:szCs w:val="20"/>
        </w:rPr>
        <w:t>Rockwell College.</w:t>
      </w:r>
    </w:p>
    <w:p w14:paraId="75084BAF"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Ensure that all existing CCTV monitoring systems will be evaluated for compliance with this policy</w:t>
      </w:r>
      <w:r w:rsidR="00496B2B" w:rsidRPr="005A08FB">
        <w:rPr>
          <w:rFonts w:ascii="Arial" w:eastAsia="Calibri" w:hAnsi="Arial" w:cs="Arial"/>
          <w:sz w:val="20"/>
          <w:szCs w:val="20"/>
        </w:rPr>
        <w:t>.</w:t>
      </w:r>
      <w:r w:rsidRPr="00C316F5">
        <w:rPr>
          <w:rFonts w:ascii="Arial" w:eastAsia="Calibri" w:hAnsi="Arial" w:cs="Arial"/>
          <w:sz w:val="20"/>
          <w:szCs w:val="20"/>
        </w:rPr>
        <w:t xml:space="preserve"> </w:t>
      </w:r>
    </w:p>
    <w:p w14:paraId="5A4C631F"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the CCTV monitoring at </w:t>
      </w:r>
      <w:r w:rsidR="00496B2B" w:rsidRPr="005A08FB">
        <w:rPr>
          <w:rFonts w:ascii="Arial" w:eastAsia="Calibri" w:hAnsi="Arial" w:cs="Arial"/>
          <w:sz w:val="20"/>
          <w:szCs w:val="20"/>
        </w:rPr>
        <w:t>Rockwell College</w:t>
      </w:r>
      <w:r w:rsidRPr="00C316F5">
        <w:rPr>
          <w:rFonts w:ascii="Arial" w:eastAsia="Calibri" w:hAnsi="Arial" w:cs="Arial"/>
          <w:sz w:val="20"/>
          <w:szCs w:val="20"/>
        </w:rPr>
        <w:t xml:space="preserve"> is consistent with the highest standards and protections</w:t>
      </w:r>
      <w:r w:rsidR="00496B2B" w:rsidRPr="005A08FB">
        <w:rPr>
          <w:rFonts w:ascii="Arial" w:eastAsia="Calibri" w:hAnsi="Arial" w:cs="Arial"/>
          <w:sz w:val="20"/>
          <w:szCs w:val="20"/>
        </w:rPr>
        <w:t>.</w:t>
      </w:r>
      <w:r w:rsidRPr="00C316F5">
        <w:rPr>
          <w:rFonts w:ascii="Arial" w:eastAsia="Calibri" w:hAnsi="Arial" w:cs="Arial"/>
          <w:sz w:val="20"/>
          <w:szCs w:val="20"/>
        </w:rPr>
        <w:t xml:space="preserve"> </w:t>
      </w:r>
    </w:p>
    <w:p w14:paraId="3F83817D"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Review camera locations and be responsible for the release of any information or recorded CCTV materials stored in compliance with this policy </w:t>
      </w:r>
    </w:p>
    <w:p w14:paraId="330B8176"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Maintain a record of access (e.g. an access log) to or the release of tapes or any material recorded or stored in the system </w:t>
      </w:r>
    </w:p>
    <w:p w14:paraId="5B7258AB"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monitoring recorded tapes are not duplicated for release </w:t>
      </w:r>
    </w:p>
    <w:p w14:paraId="4CC078EE"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the perimeter of view from fixed location cameras conforms to this policy both internally and externally </w:t>
      </w:r>
    </w:p>
    <w:p w14:paraId="0EEC1004" w14:textId="77777777" w:rsidR="00496B2B" w:rsidRPr="005A08FB"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Approve the location of temporary cameras to be used during special events that have particular security requirements and ensure their withdrawal following such events.</w:t>
      </w:r>
    </w:p>
    <w:p w14:paraId="112F1CDB"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 Give consideration to both students and staff feedback/complaints regarding possible invasion of privacy or confidentiality due to the location of a particular CCTV camera or associated equipment </w:t>
      </w:r>
    </w:p>
    <w:p w14:paraId="5772C843"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all areas being monitored are not in breach of an enhanced expectation of the privacy of individuals within the school and be mindful that no such infringement is likely to take place </w:t>
      </w:r>
    </w:p>
    <w:p w14:paraId="69798FD9"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external cameras are non-intrusive in terms of their positions and views of neighbouring residential housing and comply with the principle of “Reasonable Expectation of Privacy” </w:t>
      </w:r>
    </w:p>
    <w:p w14:paraId="77906C0B"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lastRenderedPageBreak/>
        <w:t xml:space="preserve">Ensure that monitoring tapes are stored in a secure place with access by authorised personnel only </w:t>
      </w:r>
    </w:p>
    <w:p w14:paraId="7A8DD7A1" w14:textId="77777777" w:rsidR="00496B2B" w:rsidRPr="005A08FB"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images recorded on tapes/DVDs/digital recordings are stored for a period not longer than </w:t>
      </w:r>
      <w:r w:rsidR="00496B2B" w:rsidRPr="005A08FB">
        <w:rPr>
          <w:rFonts w:ascii="Arial" w:eastAsia="Calibri" w:hAnsi="Arial" w:cs="Arial"/>
          <w:sz w:val="20"/>
          <w:szCs w:val="20"/>
        </w:rPr>
        <w:t>one month</w:t>
      </w:r>
      <w:r w:rsidRPr="00C316F5">
        <w:rPr>
          <w:rFonts w:ascii="Arial" w:eastAsia="Calibri" w:hAnsi="Arial" w:cs="Arial"/>
          <w:sz w:val="20"/>
          <w:szCs w:val="20"/>
        </w:rPr>
        <w:t xml:space="preserve"> and are then erased unless required as part of a criminal investigation or court proceedings (criminal or civil) or other bona fide use as approved by</w:t>
      </w:r>
      <w:r w:rsidR="00496B2B" w:rsidRPr="005A08FB">
        <w:rPr>
          <w:rFonts w:ascii="Arial" w:eastAsia="Calibri" w:hAnsi="Arial" w:cs="Arial"/>
          <w:sz w:val="20"/>
          <w:szCs w:val="20"/>
        </w:rPr>
        <w:t xml:space="preserve"> the Chairperson of the Board.</w:t>
      </w:r>
    </w:p>
    <w:p w14:paraId="55853B26"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camera control is solely to monitor suspicious behaviour, criminal damage etc. and not to monitor individual characteristics </w:t>
      </w:r>
    </w:p>
    <w:p w14:paraId="733B05A8"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Ensure that camera control is not infringing an individual’s reasonable expectation of privacy in public areas </w:t>
      </w:r>
    </w:p>
    <w:p w14:paraId="3A54EA9A" w14:textId="77777777" w:rsidR="00C316F5" w:rsidRPr="00C316F5" w:rsidRDefault="00C316F5" w:rsidP="00C316F5">
      <w:pPr>
        <w:numPr>
          <w:ilvl w:val="0"/>
          <w:numId w:val="1"/>
        </w:numPr>
        <w:autoSpaceDE w:val="0"/>
        <w:autoSpaceDN w:val="0"/>
        <w:adjustRightInd w:val="0"/>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Ensure that where An Garda Síochána request to set up mobile video equipment for criminal investigations, legal advice has been obtained and such activities have the approval of the Chairperson of the Board.</w:t>
      </w:r>
    </w:p>
    <w:p w14:paraId="66B8F76D" w14:textId="77777777" w:rsidR="00C316F5" w:rsidRPr="00C316F5" w:rsidRDefault="00C316F5" w:rsidP="00C316F5">
      <w:pPr>
        <w:autoSpaceDE w:val="0"/>
        <w:autoSpaceDN w:val="0"/>
        <w:adjustRightInd w:val="0"/>
        <w:spacing w:after="0" w:line="240" w:lineRule="auto"/>
        <w:jc w:val="both"/>
        <w:rPr>
          <w:rFonts w:ascii="Arial" w:eastAsia="Calibri" w:hAnsi="Arial" w:cs="Arial"/>
          <w:sz w:val="20"/>
          <w:szCs w:val="20"/>
        </w:rPr>
      </w:pPr>
    </w:p>
    <w:p w14:paraId="60F8F680" w14:textId="77777777" w:rsidR="00C316F5" w:rsidRPr="00C316F5" w:rsidRDefault="00C316F5" w:rsidP="00C316F5">
      <w:pPr>
        <w:numPr>
          <w:ilvl w:val="0"/>
          <w:numId w:val="2"/>
        </w:numPr>
        <w:tabs>
          <w:tab w:val="clear" w:pos="360"/>
          <w:tab w:val="num" w:pos="0"/>
        </w:tabs>
        <w:spacing w:before="100" w:beforeAutospacing="1" w:after="0" w:afterAutospacing="1" w:line="240" w:lineRule="auto"/>
        <w:ind w:hanging="567"/>
        <w:jc w:val="both"/>
        <w:rPr>
          <w:rFonts w:ascii="Arial" w:eastAsia="Calibri" w:hAnsi="Arial" w:cs="Arial"/>
          <w:b/>
          <w:sz w:val="20"/>
          <w:szCs w:val="20"/>
        </w:rPr>
      </w:pPr>
      <w:r w:rsidRPr="00C316F5">
        <w:rPr>
          <w:rFonts w:ascii="Arial" w:eastAsia="Calibri" w:hAnsi="Arial" w:cs="Arial"/>
          <w:b/>
          <w:sz w:val="20"/>
          <w:szCs w:val="20"/>
        </w:rPr>
        <w:t>SECURITY COMPANIES</w:t>
      </w:r>
    </w:p>
    <w:p w14:paraId="4A15678A" w14:textId="77777777" w:rsidR="00C316F5" w:rsidRPr="00C316F5" w:rsidRDefault="00C316F5" w:rsidP="00C316F5">
      <w:pPr>
        <w:spacing w:after="0" w:line="240" w:lineRule="auto"/>
        <w:jc w:val="both"/>
        <w:rPr>
          <w:rFonts w:ascii="Arial" w:eastAsia="Calibri" w:hAnsi="Arial" w:cs="Arial"/>
          <w:sz w:val="20"/>
          <w:szCs w:val="20"/>
        </w:rPr>
      </w:pPr>
      <w:bookmarkStart w:id="0" w:name="_Hlk164673001"/>
      <w:r w:rsidRPr="00C316F5">
        <w:rPr>
          <w:rFonts w:ascii="Arial" w:eastAsia="Calibri" w:hAnsi="Arial" w:cs="Arial"/>
          <w:sz w:val="20"/>
          <w:szCs w:val="20"/>
        </w:rPr>
        <w:t xml:space="preserve">The school CCTV system is controlled by a security company contracted by </w:t>
      </w:r>
      <w:r w:rsidR="00496B2B" w:rsidRPr="005A08FB">
        <w:rPr>
          <w:rFonts w:ascii="Arial" w:eastAsia="Calibri" w:hAnsi="Arial" w:cs="Arial"/>
          <w:sz w:val="20"/>
          <w:szCs w:val="20"/>
        </w:rPr>
        <w:t>Rockwell College</w:t>
      </w:r>
      <w:r w:rsidRPr="00C316F5">
        <w:rPr>
          <w:rFonts w:ascii="Arial" w:eastAsia="Calibri" w:hAnsi="Arial" w:cs="Arial"/>
          <w:sz w:val="20"/>
          <w:szCs w:val="20"/>
        </w:rPr>
        <w:t>. The following applies:</w:t>
      </w:r>
    </w:p>
    <w:p w14:paraId="3231E736" w14:textId="77777777" w:rsidR="00C316F5" w:rsidRPr="00C316F5" w:rsidRDefault="00C316F5" w:rsidP="00C316F5">
      <w:pPr>
        <w:spacing w:after="0" w:line="240" w:lineRule="auto"/>
        <w:jc w:val="both"/>
        <w:rPr>
          <w:rFonts w:ascii="Arial" w:eastAsia="Calibri" w:hAnsi="Arial" w:cs="Arial"/>
          <w:sz w:val="20"/>
          <w:szCs w:val="20"/>
        </w:rPr>
      </w:pPr>
    </w:p>
    <w:p w14:paraId="45DBB71F" w14:textId="234FAE99" w:rsidR="00670DD2" w:rsidRPr="008117F0" w:rsidRDefault="00670DD2" w:rsidP="00670DD2">
      <w:pPr>
        <w:jc w:val="both"/>
        <w:rPr>
          <w:rFonts w:ascii="Arial" w:eastAsia="Times New Roman" w:hAnsi="Arial" w:cs="Arial"/>
          <w:sz w:val="20"/>
          <w:szCs w:val="20"/>
        </w:rPr>
      </w:pPr>
      <w:r w:rsidRPr="008117F0">
        <w:rPr>
          <w:rFonts w:ascii="Arial" w:eastAsia="Times New Roman" w:hAnsi="Arial" w:cs="Arial"/>
          <w:sz w:val="20"/>
          <w:szCs w:val="20"/>
        </w:rPr>
        <w:t>At the date of this Policy the College CCTV system is installed and maintained by a Premier Security contracted by Rockwell College via an annual maintenance contract between both parties. Premier Security with an address at Upper Friar, Street, Cashel, Co. Tipperary (E25N799) is a PSA (Private Security Authority) approved Security Systems Provider operating with PSA Licence no: 06357</w:t>
      </w:r>
    </w:p>
    <w:p w14:paraId="212E7144" w14:textId="42E9F9C0" w:rsidR="00670DD2" w:rsidRPr="008117F0" w:rsidRDefault="00670DD2" w:rsidP="00670DD2">
      <w:pPr>
        <w:jc w:val="both"/>
        <w:rPr>
          <w:rFonts w:ascii="Arial" w:eastAsia="Times New Roman" w:hAnsi="Arial" w:cs="Arial"/>
          <w:sz w:val="20"/>
          <w:szCs w:val="20"/>
        </w:rPr>
      </w:pPr>
      <w:r w:rsidRPr="008117F0">
        <w:rPr>
          <w:rFonts w:ascii="Arial" w:eastAsia="Times New Roman" w:hAnsi="Arial" w:cs="Arial"/>
          <w:sz w:val="20"/>
          <w:szCs w:val="20"/>
        </w:rPr>
        <w:t> Rockwell College stores the data recorded on 5no CCTV System Recorders on Site. Video recordings are retained for a minimum period of 14days and not exceeding 90days. This data is held within the College and at no time is accessed by the security company contracted to install and service the CCTV system. To that end this company is not a Data Processor and are not subject to the obligations of the Data Protection Acts.</w:t>
      </w:r>
    </w:p>
    <w:bookmarkEnd w:id="0"/>
    <w:p w14:paraId="56D9C60D" w14:textId="77777777" w:rsidR="00C316F5" w:rsidRPr="008117F0" w:rsidRDefault="00C316F5" w:rsidP="00C316F5">
      <w:pPr>
        <w:numPr>
          <w:ilvl w:val="0"/>
          <w:numId w:val="2"/>
        </w:numPr>
        <w:tabs>
          <w:tab w:val="clear" w:pos="360"/>
          <w:tab w:val="num" w:pos="0"/>
        </w:tabs>
        <w:spacing w:before="100" w:beforeAutospacing="1" w:after="0" w:afterAutospacing="1" w:line="240" w:lineRule="auto"/>
        <w:ind w:hanging="567"/>
        <w:jc w:val="both"/>
        <w:rPr>
          <w:rFonts w:ascii="Arial" w:eastAsia="Calibri" w:hAnsi="Arial" w:cs="Arial"/>
          <w:b/>
          <w:sz w:val="20"/>
          <w:szCs w:val="20"/>
        </w:rPr>
      </w:pPr>
      <w:r w:rsidRPr="008117F0">
        <w:rPr>
          <w:rFonts w:ascii="Arial" w:eastAsia="Calibri" w:hAnsi="Arial" w:cs="Arial"/>
          <w:b/>
          <w:sz w:val="20"/>
          <w:szCs w:val="20"/>
        </w:rPr>
        <w:t>IMPLEMENTATION &amp; REVIEW</w:t>
      </w:r>
    </w:p>
    <w:p w14:paraId="7B8FB936"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The policy will be reviewed and evaluated </w:t>
      </w:r>
      <w:r w:rsidR="008E27BD">
        <w:rPr>
          <w:rFonts w:ascii="Arial" w:eastAsia="Calibri" w:hAnsi="Arial" w:cs="Arial"/>
          <w:sz w:val="20"/>
          <w:szCs w:val="20"/>
        </w:rPr>
        <w:t>within four years from the date below</w:t>
      </w:r>
      <w:r w:rsidRPr="00C316F5">
        <w:rPr>
          <w:rFonts w:ascii="Arial" w:eastAsia="Calibri" w:hAnsi="Arial" w:cs="Arial"/>
          <w:sz w:val="20"/>
          <w:szCs w:val="20"/>
        </w:rPr>
        <w:t xml:space="preserve">. On-going review and evaluation will take cognisance of changing information or guidelines (e.g. from the Data Protection Commissioner, An Garda Síochána, Department of Education and Skills, national management bodies, legislation and feedback from parents/guardians, </w:t>
      </w:r>
      <w:r w:rsidR="005A08FB" w:rsidRPr="005A08FB">
        <w:rPr>
          <w:rFonts w:ascii="Arial" w:eastAsia="Calibri" w:hAnsi="Arial" w:cs="Arial"/>
          <w:sz w:val="20"/>
          <w:szCs w:val="20"/>
        </w:rPr>
        <w:t>pupils</w:t>
      </w:r>
      <w:r w:rsidRPr="00C316F5">
        <w:rPr>
          <w:rFonts w:ascii="Arial" w:eastAsia="Calibri" w:hAnsi="Arial" w:cs="Arial"/>
          <w:sz w:val="20"/>
          <w:szCs w:val="20"/>
        </w:rPr>
        <w:t xml:space="preserve">, staff and others.  </w:t>
      </w:r>
    </w:p>
    <w:p w14:paraId="53C13A50" w14:textId="77777777" w:rsidR="00C316F5" w:rsidRPr="00C316F5" w:rsidRDefault="00C316F5" w:rsidP="00C316F5">
      <w:pPr>
        <w:spacing w:after="0" w:line="240" w:lineRule="auto"/>
        <w:jc w:val="both"/>
        <w:rPr>
          <w:rFonts w:ascii="Arial" w:eastAsia="Calibri" w:hAnsi="Arial" w:cs="Arial"/>
          <w:sz w:val="20"/>
          <w:szCs w:val="20"/>
        </w:rPr>
      </w:pPr>
    </w:p>
    <w:p w14:paraId="36E6E5E8"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The date from which the policy will apply is the date of </w:t>
      </w:r>
      <w:r w:rsidR="005A08FB" w:rsidRPr="005A08FB">
        <w:rPr>
          <w:rFonts w:ascii="Arial" w:eastAsia="Calibri" w:hAnsi="Arial" w:cs="Arial"/>
          <w:sz w:val="20"/>
          <w:szCs w:val="20"/>
        </w:rPr>
        <w:t>ratification</w:t>
      </w:r>
      <w:r w:rsidRPr="00C316F5">
        <w:rPr>
          <w:rFonts w:ascii="Arial" w:eastAsia="Calibri" w:hAnsi="Arial" w:cs="Arial"/>
          <w:sz w:val="20"/>
          <w:szCs w:val="20"/>
        </w:rPr>
        <w:t xml:space="preserve"> by the Board of Management. Implementation of the policy will be monitored by the Principal of the school.  </w:t>
      </w:r>
    </w:p>
    <w:p w14:paraId="530EBCC3" w14:textId="77777777" w:rsidR="00C316F5" w:rsidRPr="005A08FB" w:rsidRDefault="00C316F5" w:rsidP="00C316F5">
      <w:pPr>
        <w:spacing w:after="0" w:line="240" w:lineRule="auto"/>
        <w:jc w:val="both"/>
        <w:rPr>
          <w:rFonts w:ascii="Arial" w:eastAsia="Calibri" w:hAnsi="Arial" w:cs="Arial"/>
          <w:sz w:val="20"/>
          <w:szCs w:val="20"/>
        </w:rPr>
      </w:pPr>
    </w:p>
    <w:p w14:paraId="776C699E" w14:textId="77777777" w:rsidR="005A08FB" w:rsidRPr="005A08FB" w:rsidRDefault="005A08FB" w:rsidP="00C316F5">
      <w:pPr>
        <w:spacing w:after="0" w:line="240" w:lineRule="auto"/>
        <w:jc w:val="both"/>
        <w:rPr>
          <w:rFonts w:ascii="Arial" w:eastAsia="Calibri" w:hAnsi="Arial" w:cs="Arial"/>
          <w:sz w:val="20"/>
          <w:szCs w:val="20"/>
        </w:rPr>
      </w:pPr>
      <w:r w:rsidRPr="005A08FB">
        <w:rPr>
          <w:rFonts w:ascii="Arial" w:eastAsia="Calibri" w:hAnsi="Arial" w:cs="Arial"/>
          <w:sz w:val="20"/>
          <w:szCs w:val="20"/>
        </w:rPr>
        <w:t>This policy was ratified by the Board of Management of Rockwell College.</w:t>
      </w:r>
    </w:p>
    <w:p w14:paraId="151CB801" w14:textId="77777777" w:rsidR="005A08FB" w:rsidRPr="005A08FB" w:rsidRDefault="005A08FB" w:rsidP="00C316F5">
      <w:pPr>
        <w:spacing w:after="0" w:line="240" w:lineRule="auto"/>
        <w:jc w:val="both"/>
        <w:rPr>
          <w:rFonts w:ascii="Arial" w:eastAsia="Calibri" w:hAnsi="Arial" w:cs="Arial"/>
          <w:sz w:val="20"/>
          <w:szCs w:val="20"/>
        </w:rPr>
      </w:pPr>
    </w:p>
    <w:p w14:paraId="09CBBD88" w14:textId="77777777" w:rsidR="005A08FB" w:rsidRPr="005A08FB" w:rsidRDefault="005A08FB" w:rsidP="00C316F5">
      <w:pPr>
        <w:spacing w:after="0" w:line="240" w:lineRule="auto"/>
        <w:jc w:val="both"/>
        <w:rPr>
          <w:rFonts w:ascii="Arial" w:eastAsia="Calibri" w:hAnsi="Arial" w:cs="Arial"/>
          <w:sz w:val="20"/>
          <w:szCs w:val="20"/>
        </w:rPr>
      </w:pPr>
    </w:p>
    <w:p w14:paraId="6832C29A" w14:textId="435C3E18" w:rsidR="005A08FB" w:rsidRPr="005A08FB" w:rsidRDefault="008117F0" w:rsidP="00C316F5">
      <w:pPr>
        <w:spacing w:after="0" w:line="240" w:lineRule="auto"/>
        <w:jc w:val="both"/>
        <w:rPr>
          <w:rFonts w:ascii="Arial" w:eastAsia="Calibri" w:hAnsi="Arial" w:cs="Arial"/>
          <w:sz w:val="20"/>
          <w:szCs w:val="20"/>
        </w:rPr>
      </w:pPr>
      <w:r>
        <w:rPr>
          <w:rFonts w:ascii="Arial" w:eastAsia="Calibri" w:hAnsi="Arial" w:cs="Arial"/>
          <w:sz w:val="20"/>
          <w:szCs w:val="20"/>
        </w:rPr>
        <w:t>Michael Morrissey                                                                          17</w:t>
      </w:r>
      <w:r w:rsidRPr="008117F0">
        <w:rPr>
          <w:rFonts w:ascii="Arial" w:eastAsia="Calibri" w:hAnsi="Arial" w:cs="Arial"/>
          <w:sz w:val="20"/>
          <w:szCs w:val="20"/>
          <w:vertAlign w:val="superscript"/>
        </w:rPr>
        <w:t>th</w:t>
      </w:r>
      <w:r>
        <w:rPr>
          <w:rFonts w:ascii="Arial" w:eastAsia="Calibri" w:hAnsi="Arial" w:cs="Arial"/>
          <w:sz w:val="20"/>
          <w:szCs w:val="20"/>
        </w:rPr>
        <w:t xml:space="preserve"> September 2024</w:t>
      </w:r>
    </w:p>
    <w:p w14:paraId="7E60709F" w14:textId="77777777" w:rsidR="005A08FB" w:rsidRPr="005A08FB" w:rsidRDefault="005A08FB" w:rsidP="00C316F5">
      <w:pPr>
        <w:spacing w:after="0" w:line="240" w:lineRule="auto"/>
        <w:jc w:val="both"/>
        <w:rPr>
          <w:rFonts w:ascii="Arial" w:eastAsia="Calibri" w:hAnsi="Arial" w:cs="Arial"/>
          <w:sz w:val="20"/>
          <w:szCs w:val="20"/>
        </w:rPr>
      </w:pPr>
      <w:r w:rsidRPr="005A08FB">
        <w:rPr>
          <w:rFonts w:ascii="Arial" w:eastAsia="Calibri" w:hAnsi="Arial" w:cs="Arial"/>
          <w:sz w:val="20"/>
          <w:szCs w:val="20"/>
        </w:rPr>
        <w:t>______________________________________                           ____________________</w:t>
      </w:r>
    </w:p>
    <w:p w14:paraId="54CD8C6E" w14:textId="77777777" w:rsidR="005A08FB" w:rsidRPr="00C316F5" w:rsidRDefault="005A08FB" w:rsidP="00C316F5">
      <w:pPr>
        <w:spacing w:after="0" w:line="240" w:lineRule="auto"/>
        <w:jc w:val="both"/>
        <w:rPr>
          <w:rFonts w:ascii="Arial" w:eastAsia="Calibri" w:hAnsi="Arial" w:cs="Arial"/>
          <w:sz w:val="20"/>
          <w:szCs w:val="20"/>
        </w:rPr>
      </w:pPr>
      <w:r w:rsidRPr="005A08FB">
        <w:rPr>
          <w:rFonts w:ascii="Arial" w:eastAsia="Calibri" w:hAnsi="Arial" w:cs="Arial"/>
          <w:sz w:val="20"/>
          <w:szCs w:val="20"/>
        </w:rPr>
        <w:t>Chairperson, Board of Management                                              Date</w:t>
      </w:r>
    </w:p>
    <w:p w14:paraId="1D5FE240" w14:textId="77777777" w:rsidR="002D75DF" w:rsidRDefault="002D75DF" w:rsidP="00C316F5">
      <w:pPr>
        <w:spacing w:after="0" w:line="240" w:lineRule="auto"/>
        <w:jc w:val="center"/>
        <w:rPr>
          <w:rFonts w:ascii="Arial" w:eastAsia="Calibri" w:hAnsi="Arial" w:cs="Arial"/>
          <w:b/>
          <w:sz w:val="20"/>
          <w:szCs w:val="20"/>
        </w:rPr>
      </w:pPr>
    </w:p>
    <w:p w14:paraId="3AB335FB" w14:textId="77777777" w:rsidR="002D75DF" w:rsidRDefault="002D75DF" w:rsidP="00C316F5">
      <w:pPr>
        <w:spacing w:after="0" w:line="240" w:lineRule="auto"/>
        <w:jc w:val="center"/>
        <w:rPr>
          <w:rFonts w:ascii="Arial" w:eastAsia="Calibri" w:hAnsi="Arial" w:cs="Arial"/>
          <w:b/>
          <w:sz w:val="20"/>
          <w:szCs w:val="20"/>
        </w:rPr>
      </w:pPr>
    </w:p>
    <w:p w14:paraId="6BAE9229" w14:textId="77777777" w:rsidR="002D75DF" w:rsidRDefault="002D75DF" w:rsidP="00C316F5">
      <w:pPr>
        <w:spacing w:after="0" w:line="240" w:lineRule="auto"/>
        <w:jc w:val="center"/>
        <w:rPr>
          <w:rFonts w:ascii="Arial" w:eastAsia="Calibri" w:hAnsi="Arial" w:cs="Arial"/>
          <w:b/>
          <w:sz w:val="20"/>
          <w:szCs w:val="20"/>
        </w:rPr>
      </w:pPr>
    </w:p>
    <w:p w14:paraId="21DCA099" w14:textId="77777777" w:rsidR="002D75DF" w:rsidRDefault="002D75DF" w:rsidP="00C316F5">
      <w:pPr>
        <w:spacing w:after="0" w:line="240" w:lineRule="auto"/>
        <w:jc w:val="center"/>
        <w:rPr>
          <w:rFonts w:ascii="Arial" w:eastAsia="Calibri" w:hAnsi="Arial" w:cs="Arial"/>
          <w:b/>
          <w:sz w:val="20"/>
          <w:szCs w:val="20"/>
        </w:rPr>
      </w:pPr>
    </w:p>
    <w:p w14:paraId="18ECD1E0" w14:textId="77777777" w:rsidR="002D75DF" w:rsidRDefault="002D75DF" w:rsidP="00C316F5">
      <w:pPr>
        <w:spacing w:after="0" w:line="240" w:lineRule="auto"/>
        <w:jc w:val="center"/>
        <w:rPr>
          <w:rFonts w:ascii="Arial" w:eastAsia="Calibri" w:hAnsi="Arial" w:cs="Arial"/>
          <w:b/>
          <w:sz w:val="20"/>
          <w:szCs w:val="20"/>
        </w:rPr>
      </w:pPr>
    </w:p>
    <w:p w14:paraId="30E9A304" w14:textId="77777777" w:rsidR="002D75DF" w:rsidRDefault="002D75DF" w:rsidP="00C316F5">
      <w:pPr>
        <w:spacing w:after="0" w:line="240" w:lineRule="auto"/>
        <w:jc w:val="center"/>
        <w:rPr>
          <w:rFonts w:ascii="Arial" w:eastAsia="Calibri" w:hAnsi="Arial" w:cs="Arial"/>
          <w:b/>
          <w:sz w:val="20"/>
          <w:szCs w:val="20"/>
        </w:rPr>
      </w:pPr>
    </w:p>
    <w:p w14:paraId="6BC71F9A" w14:textId="77777777" w:rsidR="002D75DF" w:rsidRDefault="002D75DF" w:rsidP="00C316F5">
      <w:pPr>
        <w:spacing w:after="0" w:line="240" w:lineRule="auto"/>
        <w:jc w:val="center"/>
        <w:rPr>
          <w:rFonts w:ascii="Arial" w:eastAsia="Calibri" w:hAnsi="Arial" w:cs="Arial"/>
          <w:b/>
          <w:sz w:val="20"/>
          <w:szCs w:val="20"/>
        </w:rPr>
      </w:pPr>
    </w:p>
    <w:p w14:paraId="3E53CC96" w14:textId="77777777" w:rsidR="004B36F6" w:rsidRDefault="004B36F6" w:rsidP="00C316F5">
      <w:pPr>
        <w:spacing w:after="0" w:line="240" w:lineRule="auto"/>
        <w:jc w:val="center"/>
        <w:rPr>
          <w:rFonts w:ascii="Arial" w:eastAsia="Calibri" w:hAnsi="Arial" w:cs="Arial"/>
          <w:b/>
          <w:sz w:val="20"/>
          <w:szCs w:val="20"/>
        </w:rPr>
      </w:pPr>
    </w:p>
    <w:p w14:paraId="33A682E4" w14:textId="77777777" w:rsidR="004B36F6" w:rsidRDefault="004B36F6" w:rsidP="00C316F5">
      <w:pPr>
        <w:spacing w:after="0" w:line="240" w:lineRule="auto"/>
        <w:jc w:val="center"/>
        <w:rPr>
          <w:rFonts w:ascii="Arial" w:eastAsia="Calibri" w:hAnsi="Arial" w:cs="Arial"/>
          <w:b/>
          <w:sz w:val="20"/>
          <w:szCs w:val="20"/>
        </w:rPr>
      </w:pPr>
    </w:p>
    <w:p w14:paraId="7088CC48" w14:textId="77777777" w:rsidR="004B36F6" w:rsidRDefault="004B36F6" w:rsidP="00C316F5">
      <w:pPr>
        <w:spacing w:after="0" w:line="240" w:lineRule="auto"/>
        <w:jc w:val="center"/>
        <w:rPr>
          <w:rFonts w:ascii="Arial" w:eastAsia="Calibri" w:hAnsi="Arial" w:cs="Arial"/>
          <w:b/>
          <w:sz w:val="20"/>
          <w:szCs w:val="20"/>
        </w:rPr>
      </w:pPr>
    </w:p>
    <w:p w14:paraId="6C913DC9" w14:textId="15F84557" w:rsidR="00C316F5" w:rsidRDefault="00C316F5" w:rsidP="00C316F5">
      <w:pPr>
        <w:spacing w:after="0" w:line="240" w:lineRule="auto"/>
        <w:jc w:val="center"/>
        <w:rPr>
          <w:rFonts w:ascii="Arial" w:eastAsia="Calibri" w:hAnsi="Arial" w:cs="Arial"/>
          <w:b/>
          <w:sz w:val="20"/>
          <w:szCs w:val="20"/>
        </w:rPr>
      </w:pPr>
      <w:r w:rsidRPr="00C316F5">
        <w:rPr>
          <w:rFonts w:ascii="Arial" w:eastAsia="Calibri" w:hAnsi="Arial" w:cs="Arial"/>
          <w:b/>
          <w:sz w:val="20"/>
          <w:szCs w:val="20"/>
        </w:rPr>
        <w:lastRenderedPageBreak/>
        <w:t xml:space="preserve">APPENDIX 1 </w:t>
      </w:r>
      <w:r w:rsidR="002D75DF">
        <w:rPr>
          <w:rFonts w:ascii="Arial" w:eastAsia="Calibri" w:hAnsi="Arial" w:cs="Arial"/>
          <w:b/>
          <w:sz w:val="20"/>
          <w:szCs w:val="20"/>
        </w:rPr>
        <w:t>–</w:t>
      </w:r>
      <w:r w:rsidRPr="00C316F5">
        <w:rPr>
          <w:rFonts w:ascii="Arial" w:eastAsia="Calibri" w:hAnsi="Arial" w:cs="Arial"/>
          <w:b/>
          <w:sz w:val="20"/>
          <w:szCs w:val="20"/>
        </w:rPr>
        <w:t xml:space="preserve"> DEFINITIONS</w:t>
      </w:r>
    </w:p>
    <w:p w14:paraId="130A0DDF" w14:textId="77777777" w:rsidR="002D75DF" w:rsidRPr="00C316F5" w:rsidRDefault="002D75DF" w:rsidP="00C316F5">
      <w:pPr>
        <w:spacing w:after="0" w:line="240" w:lineRule="auto"/>
        <w:jc w:val="center"/>
        <w:rPr>
          <w:rFonts w:ascii="Arial" w:eastAsia="Calibri" w:hAnsi="Arial" w:cs="Arial"/>
          <w:b/>
          <w:sz w:val="20"/>
          <w:szCs w:val="20"/>
        </w:rPr>
      </w:pPr>
    </w:p>
    <w:p w14:paraId="1AFC4274" w14:textId="177B7152" w:rsidR="00C316F5" w:rsidRDefault="00C316F5" w:rsidP="00C316F5">
      <w:pPr>
        <w:spacing w:after="0" w:line="240" w:lineRule="auto"/>
        <w:jc w:val="both"/>
        <w:rPr>
          <w:rFonts w:ascii="Arial" w:eastAsia="Calibri" w:hAnsi="Arial" w:cs="Arial"/>
          <w:b/>
          <w:sz w:val="20"/>
          <w:szCs w:val="20"/>
        </w:rPr>
      </w:pPr>
      <w:r w:rsidRPr="00C316F5">
        <w:rPr>
          <w:rFonts w:ascii="Arial" w:eastAsia="Calibri" w:hAnsi="Arial" w:cs="Arial"/>
          <w:b/>
          <w:sz w:val="20"/>
          <w:szCs w:val="20"/>
        </w:rPr>
        <w:t>Definitions of words/phrases used in relation to the protection of personal data and referred to in the text of the policy</w:t>
      </w:r>
      <w:r w:rsidR="002D75DF">
        <w:rPr>
          <w:rFonts w:ascii="Arial" w:eastAsia="Calibri" w:hAnsi="Arial" w:cs="Arial"/>
          <w:b/>
          <w:sz w:val="20"/>
          <w:szCs w:val="20"/>
        </w:rPr>
        <w:t>:</w:t>
      </w:r>
    </w:p>
    <w:p w14:paraId="0C398B8C" w14:textId="77777777" w:rsidR="002D75DF" w:rsidRPr="00C316F5" w:rsidRDefault="002D75DF" w:rsidP="00C316F5">
      <w:pPr>
        <w:spacing w:after="0" w:line="240" w:lineRule="auto"/>
        <w:jc w:val="both"/>
        <w:rPr>
          <w:rFonts w:ascii="Arial" w:eastAsia="Calibri" w:hAnsi="Arial" w:cs="Arial"/>
          <w:b/>
          <w:sz w:val="20"/>
          <w:szCs w:val="20"/>
        </w:rPr>
      </w:pPr>
    </w:p>
    <w:p w14:paraId="5A8E2E7C" w14:textId="77777777" w:rsid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b/>
          <w:sz w:val="20"/>
          <w:szCs w:val="20"/>
        </w:rPr>
        <w:t xml:space="preserve">CCTV – </w:t>
      </w:r>
      <w:r w:rsidRPr="00C316F5">
        <w:rPr>
          <w:rFonts w:ascii="Arial" w:eastAsia="Calibri" w:hAnsi="Arial" w:cs="Arial"/>
          <w:sz w:val="20"/>
          <w:szCs w:val="20"/>
        </w:rPr>
        <w:t>Closed-circuit television is the use of video cameras to transmit a signal to a specific place on a limited set of monitors.  The images may then be recorded on video tape or DVD or other digital recording mechanism.</w:t>
      </w:r>
    </w:p>
    <w:p w14:paraId="4213759A" w14:textId="77777777" w:rsidR="002D75DF" w:rsidRPr="00C316F5" w:rsidRDefault="002D75DF" w:rsidP="00C316F5">
      <w:pPr>
        <w:spacing w:after="0" w:line="240" w:lineRule="auto"/>
        <w:jc w:val="both"/>
        <w:rPr>
          <w:rFonts w:ascii="Arial" w:eastAsia="Calibri" w:hAnsi="Arial" w:cs="Arial"/>
          <w:sz w:val="20"/>
          <w:szCs w:val="20"/>
        </w:rPr>
      </w:pPr>
    </w:p>
    <w:p w14:paraId="5D59ABA0" w14:textId="77777777" w:rsidR="002D75DF" w:rsidRDefault="00C316F5" w:rsidP="00C316F5">
      <w:pPr>
        <w:spacing w:after="0" w:line="240" w:lineRule="auto"/>
        <w:jc w:val="both"/>
        <w:rPr>
          <w:rFonts w:ascii="Arial" w:eastAsia="Calibri" w:hAnsi="Arial" w:cs="Arial"/>
          <w:sz w:val="20"/>
          <w:szCs w:val="20"/>
        </w:rPr>
      </w:pPr>
      <w:r w:rsidRPr="00C316F5">
        <w:rPr>
          <w:rFonts w:ascii="Arial" w:eastAsia="Calibri" w:hAnsi="Arial" w:cs="Arial"/>
          <w:b/>
          <w:sz w:val="20"/>
          <w:szCs w:val="20"/>
        </w:rPr>
        <w:t>The Data Protection Acts</w:t>
      </w:r>
      <w:r w:rsidRPr="00C316F5">
        <w:rPr>
          <w:rFonts w:ascii="Arial" w:eastAsia="Calibri" w:hAnsi="Arial" w:cs="Arial"/>
          <w:sz w:val="20"/>
          <w:szCs w:val="20"/>
        </w:rPr>
        <w:t xml:space="preserve"> – The Data Protection Acts 1988 </w:t>
      </w:r>
      <w:r w:rsidR="002D75DF">
        <w:rPr>
          <w:rFonts w:ascii="Arial" w:eastAsia="Calibri" w:hAnsi="Arial" w:cs="Arial"/>
          <w:sz w:val="20"/>
          <w:szCs w:val="20"/>
        </w:rPr>
        <w:t>to 2018</w:t>
      </w:r>
      <w:r w:rsidRPr="00C316F5">
        <w:rPr>
          <w:rFonts w:ascii="Arial" w:eastAsia="Calibri" w:hAnsi="Arial" w:cs="Arial"/>
          <w:sz w:val="20"/>
          <w:szCs w:val="20"/>
        </w:rPr>
        <w:t xml:space="preserve"> confer rights on individuals as well as responsibilities on those persons handling, processing, managing and controlling personal data.  All school/ETB staff must comply with the provisions of the Data Protection Acts when collecting and storing personal information.  This applies to personal information relating both to employees of the organisation and individuals who interact with the organisation</w:t>
      </w:r>
      <w:r w:rsidR="002D75DF">
        <w:rPr>
          <w:rFonts w:ascii="Arial" w:eastAsia="Calibri" w:hAnsi="Arial" w:cs="Arial"/>
          <w:sz w:val="20"/>
          <w:szCs w:val="20"/>
        </w:rPr>
        <w:t>.</w:t>
      </w:r>
    </w:p>
    <w:p w14:paraId="1B9A3CCA" w14:textId="44431A6D"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sz w:val="20"/>
          <w:szCs w:val="20"/>
        </w:rPr>
        <w:t xml:space="preserve"> </w:t>
      </w:r>
    </w:p>
    <w:p w14:paraId="071AE0E3" w14:textId="77777777" w:rsid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b/>
          <w:sz w:val="20"/>
          <w:szCs w:val="20"/>
        </w:rPr>
        <w:t>Data</w:t>
      </w:r>
      <w:r w:rsidRPr="00C316F5">
        <w:rPr>
          <w:rFonts w:ascii="Arial" w:eastAsia="Calibri" w:hAnsi="Arial" w:cs="Arial"/>
          <w:sz w:val="20"/>
          <w:szCs w:val="20"/>
        </w:rPr>
        <w:t xml:space="preserve"> - information in a form that can be processed.  It includes automated or electronic data (any information on computer or information recorded with the intention of putting it on computer) and manual data (information that is recorded as part of a relevant filing system or with the intention that it should form part of a relevant filing system). </w:t>
      </w:r>
    </w:p>
    <w:p w14:paraId="055C3EF2" w14:textId="77777777" w:rsidR="002D75DF" w:rsidRPr="00C316F5" w:rsidRDefault="002D75DF" w:rsidP="00C316F5">
      <w:pPr>
        <w:spacing w:after="0" w:line="240" w:lineRule="auto"/>
        <w:jc w:val="both"/>
        <w:rPr>
          <w:rFonts w:ascii="Arial" w:eastAsia="Calibri" w:hAnsi="Arial" w:cs="Arial"/>
          <w:sz w:val="20"/>
          <w:szCs w:val="20"/>
        </w:rPr>
      </w:pPr>
    </w:p>
    <w:p w14:paraId="2D320D3A" w14:textId="77777777" w:rsid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b/>
          <w:sz w:val="20"/>
          <w:szCs w:val="20"/>
        </w:rPr>
        <w:t>Personal Data</w:t>
      </w:r>
      <w:r w:rsidRPr="00C316F5">
        <w:rPr>
          <w:rFonts w:ascii="Arial" w:eastAsia="Calibri" w:hAnsi="Arial" w:cs="Arial"/>
          <w:sz w:val="20"/>
          <w:szCs w:val="20"/>
        </w:rPr>
        <w:t xml:space="preserve"> – Data relating to a living individual who is or can be identified either from the data or from the data in conjunction with other information that is in, or is likely to come into, the possession of the data controller. </w:t>
      </w:r>
    </w:p>
    <w:p w14:paraId="51E79551" w14:textId="77777777" w:rsidR="002D75DF" w:rsidRPr="00C316F5" w:rsidRDefault="002D75DF" w:rsidP="00C316F5">
      <w:pPr>
        <w:spacing w:after="0" w:line="240" w:lineRule="auto"/>
        <w:jc w:val="both"/>
        <w:rPr>
          <w:rFonts w:ascii="Arial" w:eastAsia="Calibri" w:hAnsi="Arial" w:cs="Arial"/>
          <w:sz w:val="20"/>
          <w:szCs w:val="20"/>
        </w:rPr>
      </w:pPr>
    </w:p>
    <w:p w14:paraId="74323CB7" w14:textId="3C5834F8" w:rsid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b/>
          <w:sz w:val="20"/>
          <w:szCs w:val="20"/>
        </w:rPr>
        <w:t>Access Request</w:t>
      </w:r>
      <w:r w:rsidRPr="00C316F5">
        <w:rPr>
          <w:rFonts w:ascii="Arial" w:eastAsia="Calibri" w:hAnsi="Arial" w:cs="Arial"/>
          <w:sz w:val="20"/>
          <w:szCs w:val="20"/>
        </w:rPr>
        <w:t xml:space="preserve"> – this is where a person makes a request to the organisation for the disclosure of their personal data under the Data Protection Acts. </w:t>
      </w:r>
    </w:p>
    <w:p w14:paraId="336FD923" w14:textId="77777777" w:rsidR="002D75DF" w:rsidRPr="00C316F5" w:rsidRDefault="002D75DF" w:rsidP="00C316F5">
      <w:pPr>
        <w:spacing w:after="0" w:line="240" w:lineRule="auto"/>
        <w:jc w:val="both"/>
        <w:rPr>
          <w:rFonts w:ascii="Arial" w:eastAsia="Calibri" w:hAnsi="Arial" w:cs="Arial"/>
          <w:sz w:val="20"/>
          <w:szCs w:val="20"/>
        </w:rPr>
      </w:pPr>
    </w:p>
    <w:p w14:paraId="46501FBB"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b/>
          <w:sz w:val="20"/>
          <w:szCs w:val="20"/>
        </w:rPr>
        <w:t>Data Processing</w:t>
      </w:r>
      <w:r w:rsidRPr="00C316F5">
        <w:rPr>
          <w:rFonts w:ascii="Arial" w:eastAsia="Calibri" w:hAnsi="Arial" w:cs="Arial"/>
          <w:sz w:val="20"/>
          <w:szCs w:val="20"/>
        </w:rPr>
        <w:t xml:space="preserve"> - performing any operation or set of operations on data, including: </w:t>
      </w:r>
    </w:p>
    <w:p w14:paraId="0ADE2E77" w14:textId="77777777" w:rsidR="00C316F5" w:rsidRPr="00C316F5" w:rsidRDefault="00C316F5" w:rsidP="00C316F5">
      <w:pPr>
        <w:numPr>
          <w:ilvl w:val="0"/>
          <w:numId w:val="3"/>
        </w:numPr>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Obtaining, recording or keeping the data, </w:t>
      </w:r>
    </w:p>
    <w:p w14:paraId="08A9436E" w14:textId="77777777" w:rsidR="00C316F5" w:rsidRPr="00C316F5" w:rsidRDefault="00C316F5" w:rsidP="00C316F5">
      <w:pPr>
        <w:numPr>
          <w:ilvl w:val="0"/>
          <w:numId w:val="3"/>
        </w:numPr>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Collecting, organising, storing, altering or adapting the data, </w:t>
      </w:r>
    </w:p>
    <w:p w14:paraId="608C8F47" w14:textId="77777777" w:rsidR="00C316F5" w:rsidRPr="00C316F5" w:rsidRDefault="00C316F5" w:rsidP="00C316F5">
      <w:pPr>
        <w:numPr>
          <w:ilvl w:val="0"/>
          <w:numId w:val="3"/>
        </w:numPr>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Retrieving, consulting or using the data,</w:t>
      </w:r>
    </w:p>
    <w:p w14:paraId="0B61791A" w14:textId="77777777" w:rsidR="00C316F5" w:rsidRPr="00C316F5" w:rsidRDefault="00C316F5" w:rsidP="00C316F5">
      <w:pPr>
        <w:numPr>
          <w:ilvl w:val="0"/>
          <w:numId w:val="3"/>
        </w:numPr>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Disclosing the data by transmitting, disseminating or otherwise making it available, </w:t>
      </w:r>
    </w:p>
    <w:p w14:paraId="356F99E9" w14:textId="77777777" w:rsidR="00C316F5" w:rsidRPr="00C316F5" w:rsidRDefault="00C316F5" w:rsidP="00C316F5">
      <w:pPr>
        <w:numPr>
          <w:ilvl w:val="0"/>
          <w:numId w:val="3"/>
        </w:numPr>
        <w:spacing w:before="100" w:beforeAutospacing="1" w:after="0" w:afterAutospacing="1" w:line="240" w:lineRule="auto"/>
        <w:jc w:val="both"/>
        <w:rPr>
          <w:rFonts w:ascii="Arial" w:eastAsia="Calibri" w:hAnsi="Arial" w:cs="Arial"/>
          <w:sz w:val="20"/>
          <w:szCs w:val="20"/>
        </w:rPr>
      </w:pPr>
      <w:r w:rsidRPr="00C316F5">
        <w:rPr>
          <w:rFonts w:ascii="Arial" w:eastAsia="Calibri" w:hAnsi="Arial" w:cs="Arial"/>
          <w:sz w:val="20"/>
          <w:szCs w:val="20"/>
        </w:rPr>
        <w:t xml:space="preserve">Aligning, combining, blocking, erasing or destroying the data. </w:t>
      </w:r>
    </w:p>
    <w:p w14:paraId="157053B8" w14:textId="77777777" w:rsidR="00C316F5" w:rsidRDefault="00C316F5" w:rsidP="00C316F5">
      <w:pPr>
        <w:spacing w:after="0" w:line="240" w:lineRule="auto"/>
        <w:jc w:val="both"/>
        <w:rPr>
          <w:rFonts w:ascii="Arial" w:eastAsia="Times New Roman" w:hAnsi="Arial" w:cs="Arial"/>
          <w:sz w:val="20"/>
          <w:szCs w:val="20"/>
          <w:lang w:eastAsia="en-GB"/>
        </w:rPr>
      </w:pPr>
      <w:r w:rsidRPr="00C316F5">
        <w:rPr>
          <w:rFonts w:ascii="Arial" w:eastAsia="Times New Roman" w:hAnsi="Arial" w:cs="Arial"/>
          <w:b/>
          <w:sz w:val="20"/>
          <w:szCs w:val="20"/>
          <w:lang w:eastAsia="en-GB"/>
        </w:rPr>
        <w:t>Data Subject</w:t>
      </w:r>
      <w:r w:rsidRPr="00C316F5">
        <w:rPr>
          <w:rFonts w:ascii="Arial" w:eastAsia="Times New Roman" w:hAnsi="Arial" w:cs="Arial"/>
          <w:sz w:val="20"/>
          <w:szCs w:val="20"/>
          <w:lang w:eastAsia="en-GB"/>
        </w:rPr>
        <w:t xml:space="preserve"> – an individual who is the subject of personal data. </w:t>
      </w:r>
    </w:p>
    <w:p w14:paraId="7B514904" w14:textId="77777777" w:rsidR="002D75DF" w:rsidRPr="00C316F5" w:rsidRDefault="002D75DF" w:rsidP="00C316F5">
      <w:pPr>
        <w:spacing w:after="0" w:line="240" w:lineRule="auto"/>
        <w:jc w:val="both"/>
        <w:rPr>
          <w:rFonts w:ascii="Arial" w:eastAsia="Times New Roman" w:hAnsi="Arial" w:cs="Arial"/>
          <w:sz w:val="20"/>
          <w:szCs w:val="20"/>
          <w:lang w:eastAsia="en-GB"/>
        </w:rPr>
      </w:pPr>
    </w:p>
    <w:p w14:paraId="114865AE" w14:textId="77777777" w:rsidR="00C316F5" w:rsidRDefault="00C316F5" w:rsidP="00C316F5">
      <w:pPr>
        <w:spacing w:after="0" w:line="240" w:lineRule="auto"/>
        <w:jc w:val="both"/>
        <w:rPr>
          <w:rFonts w:ascii="Arial" w:eastAsia="Times New Roman" w:hAnsi="Arial" w:cs="Arial"/>
          <w:sz w:val="20"/>
          <w:szCs w:val="20"/>
          <w:lang w:eastAsia="en-GB"/>
        </w:rPr>
      </w:pPr>
      <w:r w:rsidRPr="00C316F5">
        <w:rPr>
          <w:rFonts w:ascii="Arial" w:eastAsia="Times New Roman" w:hAnsi="Arial" w:cs="Arial"/>
          <w:b/>
          <w:sz w:val="20"/>
          <w:szCs w:val="20"/>
          <w:lang w:eastAsia="en-GB"/>
        </w:rPr>
        <w:t>Data Controller</w:t>
      </w:r>
      <w:r w:rsidRPr="00C316F5">
        <w:rPr>
          <w:rFonts w:ascii="Arial" w:eastAsia="Times New Roman" w:hAnsi="Arial" w:cs="Arial"/>
          <w:sz w:val="20"/>
          <w:szCs w:val="20"/>
          <w:lang w:eastAsia="en-GB"/>
        </w:rPr>
        <w:t xml:space="preserve"> - a person who (either alone or with others) controls the contents and use of personal data. </w:t>
      </w:r>
    </w:p>
    <w:p w14:paraId="3FE8ABC3" w14:textId="77777777" w:rsidR="002D75DF" w:rsidRPr="00C316F5" w:rsidRDefault="002D75DF" w:rsidP="00C316F5">
      <w:pPr>
        <w:spacing w:after="0" w:line="240" w:lineRule="auto"/>
        <w:jc w:val="both"/>
        <w:rPr>
          <w:rFonts w:ascii="Arial" w:eastAsia="Times New Roman" w:hAnsi="Arial" w:cs="Arial"/>
          <w:sz w:val="20"/>
          <w:szCs w:val="20"/>
          <w:lang w:eastAsia="en-GB"/>
        </w:rPr>
      </w:pPr>
    </w:p>
    <w:p w14:paraId="217181A8" w14:textId="77777777" w:rsidR="00C316F5" w:rsidRPr="00C316F5" w:rsidRDefault="00C316F5" w:rsidP="00C316F5">
      <w:pPr>
        <w:spacing w:after="0" w:line="240" w:lineRule="auto"/>
        <w:jc w:val="both"/>
        <w:rPr>
          <w:rFonts w:ascii="Arial" w:eastAsia="Calibri" w:hAnsi="Arial" w:cs="Arial"/>
          <w:sz w:val="20"/>
          <w:szCs w:val="20"/>
        </w:rPr>
      </w:pPr>
      <w:r w:rsidRPr="00C316F5">
        <w:rPr>
          <w:rFonts w:ascii="Arial" w:eastAsia="Calibri" w:hAnsi="Arial" w:cs="Arial"/>
          <w:b/>
          <w:sz w:val="20"/>
          <w:szCs w:val="20"/>
        </w:rPr>
        <w:t>Data Processor</w:t>
      </w:r>
      <w:r w:rsidRPr="00C316F5">
        <w:rPr>
          <w:rFonts w:ascii="Arial" w:eastAsia="Calibri" w:hAnsi="Arial" w:cs="Arial"/>
          <w:sz w:val="20"/>
          <w:szCs w:val="20"/>
        </w:rPr>
        <w:t xml:space="preserve"> - a person who processes personal information on behalf of a data controller, but does not include an employee of a data controller who processes such data in the course of their employment, for example, this might mean an employee of an organisation to which the data controller out-sources work.  The Data Protection Acts place responsibilities on such entities in relation to their processing of the data.</w:t>
      </w:r>
    </w:p>
    <w:p w14:paraId="1A87BB69" w14:textId="77777777" w:rsidR="00C316F5" w:rsidRPr="00C316F5" w:rsidRDefault="00C316F5" w:rsidP="005A08FB">
      <w:pPr>
        <w:spacing w:after="0" w:line="240" w:lineRule="auto"/>
        <w:jc w:val="center"/>
        <w:rPr>
          <w:rFonts w:ascii="Arial" w:eastAsia="Calibri" w:hAnsi="Arial" w:cs="Arial"/>
          <w:sz w:val="20"/>
          <w:szCs w:val="20"/>
        </w:rPr>
      </w:pPr>
    </w:p>
    <w:sectPr w:rsidR="00C316F5" w:rsidRPr="00C316F5" w:rsidSect="00120BC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78C59" w14:textId="77777777" w:rsidR="00C316F5" w:rsidRDefault="00C316F5" w:rsidP="00C316F5">
      <w:pPr>
        <w:spacing w:after="0" w:line="240" w:lineRule="auto"/>
      </w:pPr>
      <w:r>
        <w:separator/>
      </w:r>
    </w:p>
  </w:endnote>
  <w:endnote w:type="continuationSeparator" w:id="0">
    <w:p w14:paraId="5FFE9D23" w14:textId="77777777" w:rsidR="00C316F5" w:rsidRDefault="00C316F5" w:rsidP="00C3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F901" w14:textId="77777777" w:rsidR="008E27BD" w:rsidRDefault="008E2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BE35" w14:textId="77777777" w:rsidR="008E3E49" w:rsidRDefault="005A08FB">
    <w:pPr>
      <w:pStyle w:val="Footer"/>
      <w:jc w:val="right"/>
    </w:pPr>
    <w:r>
      <w:fldChar w:fldCharType="begin"/>
    </w:r>
    <w:r>
      <w:instrText xml:space="preserve"> PAGE   \* MERGEFORMAT </w:instrText>
    </w:r>
    <w:r>
      <w:fldChar w:fldCharType="separate"/>
    </w:r>
    <w:r w:rsidR="008E27BD">
      <w:rPr>
        <w:noProof/>
      </w:rPr>
      <w:t>1</w:t>
    </w:r>
    <w:r>
      <w:rPr>
        <w:noProof/>
      </w:rPr>
      <w:fldChar w:fldCharType="end"/>
    </w:r>
  </w:p>
  <w:p w14:paraId="0579E541" w14:textId="77777777" w:rsidR="008E3E49" w:rsidRDefault="008E3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AF98E" w14:textId="77777777" w:rsidR="008E27BD" w:rsidRDefault="008E2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DC580" w14:textId="77777777" w:rsidR="00C316F5" w:rsidRDefault="00C316F5" w:rsidP="00C316F5">
      <w:pPr>
        <w:spacing w:after="0" w:line="240" w:lineRule="auto"/>
      </w:pPr>
      <w:r>
        <w:separator/>
      </w:r>
    </w:p>
  </w:footnote>
  <w:footnote w:type="continuationSeparator" w:id="0">
    <w:p w14:paraId="2353259E" w14:textId="77777777" w:rsidR="00C316F5" w:rsidRDefault="00C316F5" w:rsidP="00C3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1717A" w14:textId="77777777" w:rsidR="008E27BD" w:rsidRDefault="008E2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16AE0" w14:textId="3D75E88C" w:rsidR="008E27BD" w:rsidRDefault="008E2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B54E" w14:textId="77777777" w:rsidR="008E27BD" w:rsidRDefault="008E2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0F41"/>
    <w:multiLevelType w:val="hybridMultilevel"/>
    <w:tmpl w:val="E01E7F10"/>
    <w:lvl w:ilvl="0" w:tplc="584A6D8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C2BC4"/>
    <w:multiLevelType w:val="hybridMultilevel"/>
    <w:tmpl w:val="61E6203C"/>
    <w:lvl w:ilvl="0" w:tplc="18090005">
      <w:start w:val="1"/>
      <w:numFmt w:val="bullet"/>
      <w:lvlText w:val=""/>
      <w:lvlJc w:val="left"/>
      <w:pPr>
        <w:ind w:left="1440" w:hanging="360"/>
      </w:pPr>
      <w:rPr>
        <w:rFonts w:ascii="Wingdings" w:hAnsi="Wingdings" w:cs="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2" w15:restartNumberingAfterBreak="0">
    <w:nsid w:val="31780130"/>
    <w:multiLevelType w:val="hybridMultilevel"/>
    <w:tmpl w:val="5ABA2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AE336A"/>
    <w:multiLevelType w:val="hybridMultilevel"/>
    <w:tmpl w:val="61EC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86716"/>
    <w:multiLevelType w:val="hybridMultilevel"/>
    <w:tmpl w:val="8B14FD54"/>
    <w:lvl w:ilvl="0" w:tplc="BDE0CC30">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DF27F67"/>
    <w:multiLevelType w:val="hybridMultilevel"/>
    <w:tmpl w:val="DE4A66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4D9365D"/>
    <w:multiLevelType w:val="hybridMultilevel"/>
    <w:tmpl w:val="50924E56"/>
    <w:lvl w:ilvl="0" w:tplc="18090005">
      <w:start w:val="1"/>
      <w:numFmt w:val="bullet"/>
      <w:lvlText w:val=""/>
      <w:lvlJc w:val="left"/>
      <w:pPr>
        <w:ind w:left="-720" w:hanging="360"/>
      </w:pPr>
      <w:rPr>
        <w:rFonts w:ascii="Wingdings" w:hAnsi="Wingdings" w:cs="Wingdings" w:hint="default"/>
      </w:rPr>
    </w:lvl>
    <w:lvl w:ilvl="1" w:tplc="0A025264">
      <w:numFmt w:val="bullet"/>
      <w:lvlText w:val="•"/>
      <w:lvlJc w:val="left"/>
      <w:pPr>
        <w:ind w:hanging="360"/>
      </w:pPr>
      <w:rPr>
        <w:rFonts w:ascii="Arial" w:eastAsia="Times New Roman" w:hAnsi="Arial" w:hint="default"/>
      </w:rPr>
    </w:lvl>
    <w:lvl w:ilvl="2" w:tplc="18090005">
      <w:start w:val="1"/>
      <w:numFmt w:val="bullet"/>
      <w:lvlText w:val=""/>
      <w:lvlJc w:val="left"/>
      <w:pPr>
        <w:ind w:left="720" w:hanging="360"/>
      </w:pPr>
      <w:rPr>
        <w:rFonts w:ascii="Wingdings" w:hAnsi="Wingdings" w:cs="Wingdings" w:hint="default"/>
      </w:rPr>
    </w:lvl>
    <w:lvl w:ilvl="3" w:tplc="18090001">
      <w:start w:val="1"/>
      <w:numFmt w:val="bullet"/>
      <w:lvlText w:val=""/>
      <w:lvlJc w:val="left"/>
      <w:pPr>
        <w:ind w:left="1440" w:hanging="360"/>
      </w:pPr>
      <w:rPr>
        <w:rFonts w:ascii="Symbol" w:hAnsi="Symbol" w:cs="Symbol" w:hint="default"/>
      </w:rPr>
    </w:lvl>
    <w:lvl w:ilvl="4" w:tplc="18090003">
      <w:start w:val="1"/>
      <w:numFmt w:val="bullet"/>
      <w:lvlText w:val="o"/>
      <w:lvlJc w:val="left"/>
      <w:pPr>
        <w:ind w:left="2160" w:hanging="360"/>
      </w:pPr>
      <w:rPr>
        <w:rFonts w:ascii="Courier New" w:hAnsi="Courier New" w:cs="Courier New" w:hint="default"/>
      </w:rPr>
    </w:lvl>
    <w:lvl w:ilvl="5" w:tplc="18090005">
      <w:start w:val="1"/>
      <w:numFmt w:val="bullet"/>
      <w:lvlText w:val=""/>
      <w:lvlJc w:val="left"/>
      <w:pPr>
        <w:ind w:left="2880" w:hanging="360"/>
      </w:pPr>
      <w:rPr>
        <w:rFonts w:ascii="Wingdings" w:hAnsi="Wingdings" w:cs="Wingdings" w:hint="default"/>
      </w:rPr>
    </w:lvl>
    <w:lvl w:ilvl="6" w:tplc="18090001">
      <w:start w:val="1"/>
      <w:numFmt w:val="bullet"/>
      <w:lvlText w:val=""/>
      <w:lvlJc w:val="left"/>
      <w:pPr>
        <w:ind w:left="3600" w:hanging="360"/>
      </w:pPr>
      <w:rPr>
        <w:rFonts w:ascii="Symbol" w:hAnsi="Symbol" w:cs="Symbol" w:hint="default"/>
      </w:rPr>
    </w:lvl>
    <w:lvl w:ilvl="7" w:tplc="18090003">
      <w:start w:val="1"/>
      <w:numFmt w:val="bullet"/>
      <w:lvlText w:val="o"/>
      <w:lvlJc w:val="left"/>
      <w:pPr>
        <w:ind w:left="4320" w:hanging="360"/>
      </w:pPr>
      <w:rPr>
        <w:rFonts w:ascii="Courier New" w:hAnsi="Courier New" w:cs="Courier New" w:hint="default"/>
      </w:rPr>
    </w:lvl>
    <w:lvl w:ilvl="8" w:tplc="18090005">
      <w:start w:val="1"/>
      <w:numFmt w:val="bullet"/>
      <w:lvlText w:val=""/>
      <w:lvlJc w:val="left"/>
      <w:pPr>
        <w:ind w:left="5040" w:hanging="360"/>
      </w:pPr>
      <w:rPr>
        <w:rFonts w:ascii="Wingdings" w:hAnsi="Wingdings" w:cs="Wingdings" w:hint="default"/>
      </w:rPr>
    </w:lvl>
  </w:abstractNum>
  <w:abstractNum w:abstractNumId="7" w15:restartNumberingAfterBreak="0">
    <w:nsid w:val="6A6159AE"/>
    <w:multiLevelType w:val="hybridMultilevel"/>
    <w:tmpl w:val="EB92E6AC"/>
    <w:lvl w:ilvl="0" w:tplc="08090001">
      <w:start w:val="1"/>
      <w:numFmt w:val="bullet"/>
      <w:lvlText w:val=""/>
      <w:lvlJc w:val="left"/>
      <w:pPr>
        <w:tabs>
          <w:tab w:val="num" w:pos="360"/>
        </w:tabs>
        <w:ind w:left="360" w:hanging="360"/>
      </w:pPr>
      <w:rPr>
        <w:rFonts w:ascii="Symbol" w:hAnsi="Symbol" w:hint="default"/>
      </w:rPr>
    </w:lvl>
    <w:lvl w:ilvl="1" w:tplc="BDE0CC30">
      <w:start w:val="1"/>
      <w:numFmt w:val="decimal"/>
      <w:lvlText w:val="%2."/>
      <w:lvlJc w:val="left"/>
      <w:pPr>
        <w:tabs>
          <w:tab w:val="num" w:pos="1080"/>
        </w:tabs>
        <w:ind w:left="1080" w:hanging="360"/>
      </w:pPr>
      <w:rPr>
        <w:rFonts w:hint="default"/>
        <w:b/>
        <w:i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87550683">
    <w:abstractNumId w:val="7"/>
  </w:num>
  <w:num w:numId="2" w16cid:durableId="1103257441">
    <w:abstractNumId w:val="4"/>
  </w:num>
  <w:num w:numId="3" w16cid:durableId="791289557">
    <w:abstractNumId w:val="0"/>
  </w:num>
  <w:num w:numId="4" w16cid:durableId="1784960222">
    <w:abstractNumId w:val="5"/>
  </w:num>
  <w:num w:numId="5" w16cid:durableId="1644892834">
    <w:abstractNumId w:val="3"/>
  </w:num>
  <w:num w:numId="6" w16cid:durableId="479271806">
    <w:abstractNumId w:val="2"/>
  </w:num>
  <w:num w:numId="7" w16cid:durableId="918636849">
    <w:abstractNumId w:val="1"/>
  </w:num>
  <w:num w:numId="8" w16cid:durableId="1875575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F5"/>
    <w:rsid w:val="001F3B35"/>
    <w:rsid w:val="002D75DF"/>
    <w:rsid w:val="00304460"/>
    <w:rsid w:val="003C14BD"/>
    <w:rsid w:val="00411750"/>
    <w:rsid w:val="00496B2B"/>
    <w:rsid w:val="004B36F6"/>
    <w:rsid w:val="005A08FB"/>
    <w:rsid w:val="005D6A9C"/>
    <w:rsid w:val="005E342C"/>
    <w:rsid w:val="006017A6"/>
    <w:rsid w:val="00670DD2"/>
    <w:rsid w:val="00695892"/>
    <w:rsid w:val="007353CE"/>
    <w:rsid w:val="00757D4F"/>
    <w:rsid w:val="008117F0"/>
    <w:rsid w:val="008E27BD"/>
    <w:rsid w:val="008E3E49"/>
    <w:rsid w:val="00B27A82"/>
    <w:rsid w:val="00BE620B"/>
    <w:rsid w:val="00C316F5"/>
    <w:rsid w:val="00CA74F1"/>
    <w:rsid w:val="00F6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4:docId w14:val="412E85B7"/>
  <w15:docId w15:val="{2E76506A-77D0-4CF6-9A7A-8DA5D265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16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6F5"/>
    <w:rPr>
      <w:sz w:val="20"/>
      <w:szCs w:val="20"/>
    </w:rPr>
  </w:style>
  <w:style w:type="paragraph" w:styleId="Footer">
    <w:name w:val="footer"/>
    <w:basedOn w:val="Normal"/>
    <w:link w:val="FooterChar"/>
    <w:uiPriority w:val="99"/>
    <w:unhideWhenUsed/>
    <w:rsid w:val="00C3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6F5"/>
  </w:style>
  <w:style w:type="character" w:styleId="FootnoteReference">
    <w:name w:val="footnote reference"/>
    <w:uiPriority w:val="99"/>
    <w:semiHidden/>
    <w:unhideWhenUsed/>
    <w:rsid w:val="00C316F5"/>
    <w:rPr>
      <w:vertAlign w:val="superscript"/>
    </w:rPr>
  </w:style>
  <w:style w:type="paragraph" w:styleId="BalloonText">
    <w:name w:val="Balloon Text"/>
    <w:basedOn w:val="Normal"/>
    <w:link w:val="BalloonTextChar"/>
    <w:uiPriority w:val="99"/>
    <w:semiHidden/>
    <w:unhideWhenUsed/>
    <w:rsid w:val="00C31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F5"/>
    <w:rPr>
      <w:rFonts w:ascii="Tahoma" w:hAnsi="Tahoma" w:cs="Tahoma"/>
      <w:sz w:val="16"/>
      <w:szCs w:val="16"/>
    </w:rPr>
  </w:style>
  <w:style w:type="paragraph" w:styleId="Header">
    <w:name w:val="header"/>
    <w:basedOn w:val="Normal"/>
    <w:link w:val="HeaderChar"/>
    <w:uiPriority w:val="99"/>
    <w:unhideWhenUsed/>
    <w:rsid w:val="008E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2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ataprotection.ie/viewdoc.asp?DocID=796&amp;ad=1" TargetMode="External"/><Relationship Id="rId4" Type="http://schemas.openxmlformats.org/officeDocument/2006/relationships/settings" Target="settings.xml"/><Relationship Id="rId9" Type="http://schemas.openxmlformats.org/officeDocument/2006/relationships/hyperlink" Target="http://www.dataprotection.ie/viewdoc.asp?m=m&amp;fn=/documents/guidance/310604.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93B7-FAB0-4B82-A843-A9C55C33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O'Byrne</dc:creator>
  <cp:lastModifiedBy>Audrey O'Byrne</cp:lastModifiedBy>
  <cp:revision>9</cp:revision>
  <dcterms:created xsi:type="dcterms:W3CDTF">2017-12-05T10:18:00Z</dcterms:created>
  <dcterms:modified xsi:type="dcterms:W3CDTF">2024-10-24T10:45:00Z</dcterms:modified>
</cp:coreProperties>
</file>